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E029E0" w14:textId="77777777" w:rsidR="00482003" w:rsidRPr="00482003" w:rsidRDefault="00482003" w:rsidP="00482003">
      <w:pPr>
        <w:tabs>
          <w:tab w:val="left" w:pos="2265"/>
          <w:tab w:val="left" w:pos="7305"/>
        </w:tabs>
        <w:spacing w:before="120" w:after="0"/>
        <w:ind w:right="-7"/>
        <w:jc w:val="both"/>
        <w:rPr>
          <w:rFonts w:ascii="Times New Roman" w:eastAsia="Times New Roman" w:hAnsi="Times New Roman" w:cs="Times New Roman"/>
          <w:sz w:val="24"/>
          <w:szCs w:val="24"/>
          <w:lang w:eastAsia="en-US"/>
        </w:rPr>
      </w:pPr>
      <w:r w:rsidRPr="00482003">
        <w:rPr>
          <w:rFonts w:ascii="Times New Roman" w:eastAsia="Times New Roman" w:hAnsi="Times New Roman" w:cs="Times New Roman"/>
          <w:noProof/>
          <w:sz w:val="24"/>
          <w:szCs w:val="24"/>
        </w:rPr>
        <w:drawing>
          <wp:anchor distT="0" distB="0" distL="114300" distR="114300" simplePos="0" relativeHeight="251659264" behindDoc="0" locked="0" layoutInCell="1" allowOverlap="1" wp14:anchorId="022815DD" wp14:editId="56DB675F">
            <wp:simplePos x="0" y="0"/>
            <wp:positionH relativeFrom="column">
              <wp:posOffset>304800</wp:posOffset>
            </wp:positionH>
            <wp:positionV relativeFrom="paragraph">
              <wp:posOffset>0</wp:posOffset>
            </wp:positionV>
            <wp:extent cx="1143000" cy="8001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0" cy="800100"/>
                    </a:xfrm>
                    <a:prstGeom prst="rect">
                      <a:avLst/>
                    </a:prstGeom>
                    <a:noFill/>
                  </pic:spPr>
                </pic:pic>
              </a:graphicData>
            </a:graphic>
          </wp:anchor>
        </w:drawing>
      </w:r>
      <w:r w:rsidRPr="00482003">
        <w:rPr>
          <w:rFonts w:ascii="Times New Roman" w:eastAsia="Times New Roman" w:hAnsi="Times New Roman" w:cs="Times New Roman"/>
          <w:noProof/>
          <w:sz w:val="24"/>
          <w:szCs w:val="24"/>
        </w:rPr>
        <w:drawing>
          <wp:anchor distT="0" distB="0" distL="114300" distR="114300" simplePos="0" relativeHeight="251660288" behindDoc="0" locked="0" layoutInCell="1" allowOverlap="1" wp14:anchorId="3A19882C" wp14:editId="0089D69B">
            <wp:simplePos x="0" y="0"/>
            <wp:positionH relativeFrom="column">
              <wp:posOffset>3343275</wp:posOffset>
            </wp:positionH>
            <wp:positionV relativeFrom="paragraph">
              <wp:posOffset>-80010</wp:posOffset>
            </wp:positionV>
            <wp:extent cx="1143000" cy="80010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0" cy="800100"/>
                    </a:xfrm>
                    <a:prstGeom prst="rect">
                      <a:avLst/>
                    </a:prstGeom>
                    <a:noFill/>
                  </pic:spPr>
                </pic:pic>
              </a:graphicData>
            </a:graphic>
          </wp:anchor>
        </w:drawing>
      </w:r>
      <w:r w:rsidRPr="00482003">
        <w:rPr>
          <w:rFonts w:ascii="Times New Roman" w:eastAsia="Times New Roman" w:hAnsi="Times New Roman" w:cs="Times New Roman"/>
          <w:noProof/>
          <w:sz w:val="24"/>
          <w:szCs w:val="24"/>
        </w:rPr>
        <w:drawing>
          <wp:inline distT="0" distB="0" distL="0" distR="0" wp14:anchorId="42FAAAE3" wp14:editId="257A913F">
            <wp:extent cx="1057275" cy="6858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57275" cy="685800"/>
                    </a:xfrm>
                    <a:prstGeom prst="rect">
                      <a:avLst/>
                    </a:prstGeom>
                    <a:noFill/>
                    <a:ln>
                      <a:noFill/>
                    </a:ln>
                  </pic:spPr>
                </pic:pic>
              </a:graphicData>
            </a:graphic>
          </wp:inline>
        </w:drawing>
      </w:r>
      <w:r w:rsidRPr="00482003">
        <w:rPr>
          <w:rFonts w:ascii="Times New Roman" w:eastAsia="Times New Roman" w:hAnsi="Times New Roman" w:cs="Times New Roman"/>
          <w:noProof/>
          <w:sz w:val="24"/>
          <w:szCs w:val="24"/>
        </w:rPr>
        <w:tab/>
      </w:r>
      <w:r w:rsidRPr="00482003">
        <w:rPr>
          <w:rFonts w:ascii="Times New Roman" w:eastAsia="Times New Roman" w:hAnsi="Times New Roman" w:cs="Times New Roman"/>
          <w:noProof/>
          <w:sz w:val="24"/>
          <w:szCs w:val="24"/>
        </w:rPr>
        <w:drawing>
          <wp:inline distT="0" distB="0" distL="0" distR="0" wp14:anchorId="6A22E777" wp14:editId="5816A84E">
            <wp:extent cx="1085850" cy="8096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85850" cy="809625"/>
                    </a:xfrm>
                    <a:prstGeom prst="rect">
                      <a:avLst/>
                    </a:prstGeom>
                    <a:noFill/>
                    <a:ln>
                      <a:noFill/>
                    </a:ln>
                  </pic:spPr>
                </pic:pic>
              </a:graphicData>
            </a:graphic>
          </wp:inline>
        </w:drawing>
      </w:r>
    </w:p>
    <w:p w14:paraId="24B333E5" w14:textId="77777777" w:rsidR="00482003" w:rsidRPr="00482003" w:rsidRDefault="00482003" w:rsidP="00482003">
      <w:pPr>
        <w:widowControl w:val="0"/>
        <w:autoSpaceDE w:val="0"/>
        <w:autoSpaceDN w:val="0"/>
        <w:adjustRightInd w:val="0"/>
        <w:spacing w:after="0" w:line="240" w:lineRule="auto"/>
        <w:ind w:left="5652" w:firstLine="720"/>
        <w:jc w:val="center"/>
        <w:rPr>
          <w:rFonts w:ascii="Times New Roman" w:eastAsia="Times New Roman" w:hAnsi="Times New Roman" w:cs="Times New Roman"/>
          <w:sz w:val="24"/>
          <w:szCs w:val="24"/>
          <w:shd w:val="clear" w:color="auto" w:fill="FEFEFE"/>
        </w:rPr>
      </w:pPr>
    </w:p>
    <w:p w14:paraId="09DA908B" w14:textId="77777777" w:rsidR="00482003" w:rsidRPr="00482003" w:rsidRDefault="00482003" w:rsidP="00482003">
      <w:pPr>
        <w:widowControl w:val="0"/>
        <w:autoSpaceDE w:val="0"/>
        <w:autoSpaceDN w:val="0"/>
        <w:adjustRightInd w:val="0"/>
        <w:spacing w:after="0" w:line="240" w:lineRule="auto"/>
        <w:ind w:left="5652" w:firstLine="720"/>
        <w:jc w:val="center"/>
        <w:rPr>
          <w:rFonts w:ascii="Times New Roman" w:eastAsia="Times New Roman" w:hAnsi="Times New Roman" w:cs="Times New Roman"/>
          <w:sz w:val="24"/>
          <w:szCs w:val="24"/>
          <w:shd w:val="clear" w:color="auto" w:fill="FEFEFE"/>
        </w:rPr>
      </w:pPr>
    </w:p>
    <w:p w14:paraId="20E7C864" w14:textId="77777777" w:rsidR="00C56AA1" w:rsidRPr="004A5570" w:rsidRDefault="00C56AA1" w:rsidP="00C56AA1">
      <w:pPr>
        <w:tabs>
          <w:tab w:val="left" w:pos="2265"/>
          <w:tab w:val="left" w:pos="7305"/>
        </w:tabs>
        <w:spacing w:before="120" w:after="0"/>
        <w:ind w:right="-7"/>
        <w:jc w:val="both"/>
        <w:rPr>
          <w:rFonts w:ascii="Times New Roman" w:eastAsia="Times New Roman" w:hAnsi="Times New Roman" w:cs="Times New Roman"/>
          <w:sz w:val="24"/>
          <w:szCs w:val="24"/>
        </w:rPr>
      </w:pPr>
    </w:p>
    <w:p w14:paraId="76FF5807" w14:textId="77777777" w:rsidR="00C56AA1" w:rsidRPr="004A5570" w:rsidRDefault="00C56AA1" w:rsidP="00705561">
      <w:pPr>
        <w:spacing w:before="120" w:after="0"/>
        <w:rPr>
          <w:rFonts w:ascii="Times New Roman" w:hAnsi="Times New Roman" w:cs="Times New Roman"/>
          <w:b/>
          <w:sz w:val="24"/>
          <w:szCs w:val="24"/>
          <w:shd w:val="clear" w:color="auto" w:fill="FEFEFE"/>
        </w:rPr>
      </w:pPr>
    </w:p>
    <w:p w14:paraId="3CE0EB1F" w14:textId="6D258214" w:rsidR="00705561" w:rsidRPr="004A5570" w:rsidRDefault="00156EAC" w:rsidP="00156EAC">
      <w:pPr>
        <w:spacing w:before="120" w:after="0"/>
        <w:jc w:val="right"/>
        <w:rPr>
          <w:rFonts w:ascii="Times New Roman" w:hAnsi="Times New Roman" w:cs="Times New Roman"/>
          <w:b/>
          <w:sz w:val="24"/>
          <w:szCs w:val="24"/>
          <w:shd w:val="clear" w:color="auto" w:fill="FEFEFE"/>
        </w:rPr>
      </w:pPr>
      <w:r w:rsidRPr="004A5570">
        <w:rPr>
          <w:rFonts w:ascii="Times New Roman" w:hAnsi="Times New Roman" w:cs="Times New Roman"/>
          <w:b/>
          <w:sz w:val="24"/>
          <w:szCs w:val="24"/>
          <w:shd w:val="clear" w:color="auto" w:fill="FEFEFE"/>
        </w:rPr>
        <w:t xml:space="preserve">Приложение </w:t>
      </w:r>
      <w:r w:rsidR="00705561" w:rsidRPr="004A5570">
        <w:rPr>
          <w:rFonts w:ascii="Times New Roman" w:hAnsi="Times New Roman" w:cs="Times New Roman"/>
          <w:b/>
          <w:sz w:val="24"/>
          <w:szCs w:val="24"/>
          <w:shd w:val="clear" w:color="auto" w:fill="FEFEFE"/>
        </w:rPr>
        <w:t xml:space="preserve">№ </w:t>
      </w:r>
      <w:r w:rsidR="006662EA" w:rsidRPr="004A5570">
        <w:rPr>
          <w:rFonts w:ascii="Times New Roman" w:hAnsi="Times New Roman" w:cs="Times New Roman"/>
          <w:b/>
          <w:sz w:val="24"/>
          <w:szCs w:val="24"/>
          <w:shd w:val="clear" w:color="auto" w:fill="FEFEFE"/>
        </w:rPr>
        <w:t>4</w:t>
      </w:r>
      <w:r>
        <w:rPr>
          <w:rFonts w:ascii="Times New Roman" w:hAnsi="Times New Roman" w:cs="Times New Roman"/>
          <w:b/>
          <w:sz w:val="24"/>
          <w:szCs w:val="24"/>
          <w:shd w:val="clear" w:color="auto" w:fill="FEFEFE"/>
        </w:rPr>
        <w:t xml:space="preserve"> към условията за кандидатстване</w:t>
      </w:r>
    </w:p>
    <w:p w14:paraId="1BA8D15E" w14:textId="77777777" w:rsidR="00705561" w:rsidRPr="004A5570" w:rsidRDefault="00705561" w:rsidP="00156EAC">
      <w:pPr>
        <w:spacing w:before="120" w:after="0"/>
        <w:jc w:val="right"/>
        <w:rPr>
          <w:rFonts w:ascii="Times New Roman" w:hAnsi="Times New Roman" w:cs="Times New Roman"/>
          <w:b/>
          <w:sz w:val="24"/>
          <w:szCs w:val="24"/>
          <w:shd w:val="clear" w:color="auto" w:fill="FEFEFE"/>
        </w:rPr>
      </w:pPr>
      <w:r w:rsidRPr="004A5570">
        <w:rPr>
          <w:rFonts w:ascii="Times New Roman" w:hAnsi="Times New Roman" w:cs="Times New Roman"/>
          <w:b/>
          <w:sz w:val="24"/>
          <w:szCs w:val="24"/>
          <w:shd w:val="clear" w:color="auto" w:fill="FEFEFE"/>
        </w:rPr>
        <w:t>Критерии за административно съответствие и допустимост</w:t>
      </w:r>
    </w:p>
    <w:p w14:paraId="3674B31A" w14:textId="77777777" w:rsidR="00705561" w:rsidRPr="004A5570" w:rsidRDefault="00705561" w:rsidP="00705561">
      <w:pPr>
        <w:spacing w:before="120" w:after="0"/>
        <w:rPr>
          <w:rFonts w:ascii="Times New Roman" w:hAnsi="Times New Roman" w:cs="Times New Roman"/>
          <w:sz w:val="24"/>
          <w:szCs w:val="24"/>
          <w:shd w:val="clear" w:color="auto" w:fill="FEFEFE"/>
        </w:rPr>
      </w:pPr>
    </w:p>
    <w:tbl>
      <w:tblPr>
        <w:tblW w:w="989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0"/>
        <w:gridCol w:w="5981"/>
        <w:gridCol w:w="709"/>
        <w:gridCol w:w="736"/>
        <w:gridCol w:w="1788"/>
      </w:tblGrid>
      <w:tr w:rsidR="00705561" w:rsidRPr="004A5570" w14:paraId="64BE9FA3" w14:textId="77777777" w:rsidTr="00C3347F">
        <w:tc>
          <w:tcPr>
            <w:tcW w:w="9894" w:type="dxa"/>
            <w:gridSpan w:val="5"/>
            <w:tcBorders>
              <w:left w:val="single" w:sz="4" w:space="0" w:color="auto"/>
            </w:tcBorders>
            <w:shd w:val="clear" w:color="auto" w:fill="CCCCCC"/>
          </w:tcPr>
          <w:p w14:paraId="3607CFE0" w14:textId="77777777" w:rsidR="00705561" w:rsidRPr="004A5570" w:rsidRDefault="00705561" w:rsidP="004D1CA3">
            <w:pPr>
              <w:overflowPunct w:val="0"/>
              <w:autoSpaceDE w:val="0"/>
              <w:autoSpaceDN w:val="0"/>
              <w:adjustRightInd w:val="0"/>
              <w:spacing w:before="120" w:after="0"/>
              <w:jc w:val="center"/>
              <w:textAlignment w:val="baseline"/>
              <w:rPr>
                <w:rFonts w:ascii="Times New Roman" w:hAnsi="Times New Roman" w:cs="Times New Roman"/>
                <w:b/>
                <w:sz w:val="24"/>
                <w:szCs w:val="24"/>
              </w:rPr>
            </w:pPr>
            <w:r w:rsidRPr="004A5570">
              <w:rPr>
                <w:rFonts w:ascii="Times New Roman" w:hAnsi="Times New Roman" w:cs="Times New Roman"/>
                <w:b/>
                <w:color w:val="000000"/>
                <w:sz w:val="24"/>
                <w:szCs w:val="24"/>
              </w:rPr>
              <w:t>КРИТЕРИИ ЗА АДМИНИСТРАТИВНО СЪОТВЕТСТВИЕ</w:t>
            </w:r>
          </w:p>
        </w:tc>
      </w:tr>
      <w:tr w:rsidR="00705561" w:rsidRPr="004A5570" w14:paraId="7A63B84F" w14:textId="77777777" w:rsidTr="00C3347F">
        <w:tc>
          <w:tcPr>
            <w:tcW w:w="680" w:type="dxa"/>
            <w:tcBorders>
              <w:left w:val="single" w:sz="4" w:space="0" w:color="auto"/>
            </w:tcBorders>
            <w:shd w:val="clear" w:color="auto" w:fill="CCCCCC"/>
          </w:tcPr>
          <w:p w14:paraId="7FFF1331" w14:textId="77777777" w:rsidR="00705561" w:rsidRPr="004A5570" w:rsidRDefault="00705561" w:rsidP="004D1CA3">
            <w:pPr>
              <w:spacing w:before="120" w:after="0"/>
              <w:jc w:val="center"/>
              <w:rPr>
                <w:rFonts w:ascii="Times New Roman" w:hAnsi="Times New Roman" w:cs="Times New Roman"/>
                <w:b/>
                <w:sz w:val="24"/>
                <w:szCs w:val="24"/>
              </w:rPr>
            </w:pPr>
            <w:r w:rsidRPr="004A5570">
              <w:rPr>
                <w:rFonts w:ascii="Times New Roman" w:hAnsi="Times New Roman" w:cs="Times New Roman"/>
                <w:b/>
                <w:sz w:val="24"/>
                <w:szCs w:val="24"/>
              </w:rPr>
              <w:t>№</w:t>
            </w:r>
          </w:p>
        </w:tc>
        <w:tc>
          <w:tcPr>
            <w:tcW w:w="5981" w:type="dxa"/>
            <w:shd w:val="clear" w:color="auto" w:fill="CCCCCC"/>
          </w:tcPr>
          <w:p w14:paraId="77903CFA" w14:textId="77777777" w:rsidR="00705561" w:rsidRPr="004A5570" w:rsidRDefault="00705561" w:rsidP="004D1CA3">
            <w:pPr>
              <w:overflowPunct w:val="0"/>
              <w:autoSpaceDE w:val="0"/>
              <w:autoSpaceDN w:val="0"/>
              <w:adjustRightInd w:val="0"/>
              <w:spacing w:before="120" w:after="0"/>
              <w:jc w:val="center"/>
              <w:textAlignment w:val="baseline"/>
              <w:rPr>
                <w:rFonts w:ascii="Times New Roman" w:hAnsi="Times New Roman" w:cs="Times New Roman"/>
                <w:b/>
                <w:sz w:val="24"/>
                <w:szCs w:val="24"/>
              </w:rPr>
            </w:pPr>
            <w:r w:rsidRPr="004A5570">
              <w:rPr>
                <w:rFonts w:ascii="Times New Roman" w:hAnsi="Times New Roman" w:cs="Times New Roman"/>
                <w:b/>
                <w:sz w:val="24"/>
                <w:szCs w:val="24"/>
              </w:rPr>
              <w:t>Изискване</w:t>
            </w:r>
          </w:p>
        </w:tc>
        <w:tc>
          <w:tcPr>
            <w:tcW w:w="709" w:type="dxa"/>
            <w:shd w:val="clear" w:color="auto" w:fill="CCCCCC"/>
          </w:tcPr>
          <w:p w14:paraId="73803E86" w14:textId="77777777" w:rsidR="00705561" w:rsidRPr="004A5570" w:rsidRDefault="00705561" w:rsidP="004D1CA3">
            <w:pPr>
              <w:overflowPunct w:val="0"/>
              <w:autoSpaceDE w:val="0"/>
              <w:autoSpaceDN w:val="0"/>
              <w:adjustRightInd w:val="0"/>
              <w:spacing w:before="120" w:after="0"/>
              <w:jc w:val="center"/>
              <w:textAlignment w:val="baseline"/>
              <w:rPr>
                <w:rFonts w:ascii="Times New Roman" w:hAnsi="Times New Roman" w:cs="Times New Roman"/>
                <w:b/>
                <w:sz w:val="24"/>
                <w:szCs w:val="24"/>
              </w:rPr>
            </w:pPr>
            <w:r w:rsidRPr="004A5570">
              <w:rPr>
                <w:rFonts w:ascii="Times New Roman" w:hAnsi="Times New Roman" w:cs="Times New Roman"/>
                <w:b/>
                <w:sz w:val="24"/>
                <w:szCs w:val="24"/>
              </w:rPr>
              <w:t>ДА</w:t>
            </w:r>
          </w:p>
        </w:tc>
        <w:tc>
          <w:tcPr>
            <w:tcW w:w="736" w:type="dxa"/>
            <w:shd w:val="clear" w:color="auto" w:fill="CCCCCC"/>
          </w:tcPr>
          <w:p w14:paraId="19EB96B0" w14:textId="77777777" w:rsidR="00705561" w:rsidRPr="004A5570" w:rsidRDefault="00705561" w:rsidP="004D1CA3">
            <w:pPr>
              <w:overflowPunct w:val="0"/>
              <w:autoSpaceDE w:val="0"/>
              <w:autoSpaceDN w:val="0"/>
              <w:adjustRightInd w:val="0"/>
              <w:spacing w:before="120" w:after="0"/>
              <w:jc w:val="center"/>
              <w:textAlignment w:val="baseline"/>
              <w:rPr>
                <w:rFonts w:ascii="Times New Roman" w:hAnsi="Times New Roman" w:cs="Times New Roman"/>
                <w:b/>
                <w:sz w:val="24"/>
                <w:szCs w:val="24"/>
              </w:rPr>
            </w:pPr>
            <w:r w:rsidRPr="004A5570">
              <w:rPr>
                <w:rFonts w:ascii="Times New Roman" w:hAnsi="Times New Roman" w:cs="Times New Roman"/>
                <w:b/>
                <w:sz w:val="24"/>
                <w:szCs w:val="24"/>
              </w:rPr>
              <w:t>НЕ</w:t>
            </w:r>
          </w:p>
        </w:tc>
        <w:tc>
          <w:tcPr>
            <w:tcW w:w="1788" w:type="dxa"/>
            <w:shd w:val="clear" w:color="auto" w:fill="CCCCCC"/>
          </w:tcPr>
          <w:p w14:paraId="7E00A916" w14:textId="77777777" w:rsidR="00705561" w:rsidRPr="004A5570" w:rsidRDefault="00705561" w:rsidP="004D1CA3">
            <w:pPr>
              <w:overflowPunct w:val="0"/>
              <w:autoSpaceDE w:val="0"/>
              <w:autoSpaceDN w:val="0"/>
              <w:adjustRightInd w:val="0"/>
              <w:spacing w:before="120" w:after="0"/>
              <w:jc w:val="center"/>
              <w:textAlignment w:val="baseline"/>
              <w:rPr>
                <w:rFonts w:ascii="Times New Roman" w:hAnsi="Times New Roman" w:cs="Times New Roman"/>
                <w:b/>
                <w:sz w:val="24"/>
                <w:szCs w:val="24"/>
              </w:rPr>
            </w:pPr>
            <w:r w:rsidRPr="004A5570">
              <w:rPr>
                <w:rFonts w:ascii="Times New Roman" w:hAnsi="Times New Roman" w:cs="Times New Roman"/>
                <w:b/>
                <w:sz w:val="24"/>
                <w:szCs w:val="24"/>
              </w:rPr>
              <w:t>Неприложимо</w:t>
            </w:r>
          </w:p>
        </w:tc>
      </w:tr>
      <w:tr w:rsidR="00705561" w:rsidRPr="00FE73D2" w14:paraId="4AA2A1FC" w14:textId="77777777" w:rsidTr="00C3347F">
        <w:tc>
          <w:tcPr>
            <w:tcW w:w="680" w:type="dxa"/>
            <w:tcBorders>
              <w:left w:val="single" w:sz="4" w:space="0" w:color="auto"/>
            </w:tcBorders>
            <w:vAlign w:val="center"/>
          </w:tcPr>
          <w:p w14:paraId="5EA2B0B3" w14:textId="77777777" w:rsidR="00705561" w:rsidRPr="004A5570" w:rsidRDefault="00705561" w:rsidP="00705561">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2261A290" w14:textId="77777777" w:rsidR="00705561" w:rsidRPr="0013383B" w:rsidRDefault="00FE74C7"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FE73D2">
              <w:rPr>
                <w:rFonts w:ascii="Times New Roman" w:hAnsi="Times New Roman" w:cs="Times New Roman"/>
                <w:sz w:val="24"/>
                <w:szCs w:val="24"/>
              </w:rPr>
              <w:t xml:space="preserve">Формулярът за </w:t>
            </w:r>
            <w:r w:rsidR="0013383B" w:rsidRPr="00FE73D2">
              <w:rPr>
                <w:rFonts w:ascii="Times New Roman" w:hAnsi="Times New Roman" w:cs="Times New Roman"/>
                <w:sz w:val="24"/>
                <w:szCs w:val="24"/>
              </w:rPr>
              <w:t>кандидатстване</w:t>
            </w:r>
            <w:r w:rsidR="00236C42" w:rsidRPr="00FE73D2">
              <w:rPr>
                <w:rFonts w:ascii="Times New Roman" w:hAnsi="Times New Roman" w:cs="Times New Roman"/>
                <w:sz w:val="24"/>
                <w:szCs w:val="24"/>
              </w:rPr>
              <w:t xml:space="preserve"> е подаден</w:t>
            </w:r>
            <w:r w:rsidR="00705561" w:rsidRPr="00FE73D2">
              <w:rPr>
                <w:rFonts w:ascii="Times New Roman" w:hAnsi="Times New Roman" w:cs="Times New Roman"/>
                <w:sz w:val="24"/>
                <w:szCs w:val="24"/>
              </w:rPr>
              <w:t xml:space="preserve"> в И</w:t>
            </w:r>
            <w:r w:rsidRPr="00FE73D2">
              <w:rPr>
                <w:rFonts w:ascii="Times New Roman" w:hAnsi="Times New Roman" w:cs="Times New Roman"/>
                <w:sz w:val="24"/>
                <w:szCs w:val="24"/>
              </w:rPr>
              <w:t xml:space="preserve">СУН 2020 в срока, определен в обявата за </w:t>
            </w:r>
            <w:r w:rsidR="0013383B" w:rsidRPr="00FE73D2">
              <w:rPr>
                <w:rFonts w:ascii="Times New Roman" w:hAnsi="Times New Roman" w:cs="Times New Roman"/>
                <w:sz w:val="24"/>
                <w:szCs w:val="24"/>
              </w:rPr>
              <w:t>кандидатстване</w:t>
            </w:r>
            <w:r w:rsidRPr="00FE73D2">
              <w:rPr>
                <w:rFonts w:ascii="Times New Roman" w:hAnsi="Times New Roman" w:cs="Times New Roman"/>
                <w:sz w:val="24"/>
                <w:szCs w:val="24"/>
              </w:rPr>
              <w:t>.</w:t>
            </w:r>
          </w:p>
        </w:tc>
        <w:tc>
          <w:tcPr>
            <w:tcW w:w="709" w:type="dxa"/>
          </w:tcPr>
          <w:p w14:paraId="16A6387F" w14:textId="77777777" w:rsidR="00705561" w:rsidRPr="00FE73D2"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01D20CDF" w14:textId="77777777" w:rsidR="00705561" w:rsidRPr="00FE73D2"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72448B58" w14:textId="77777777" w:rsidR="00705561" w:rsidRPr="00FE73D2"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705561" w:rsidRPr="00FE73D2" w14:paraId="4E72ACF7" w14:textId="77777777" w:rsidTr="00C3347F">
        <w:tc>
          <w:tcPr>
            <w:tcW w:w="680" w:type="dxa"/>
            <w:tcBorders>
              <w:left w:val="single" w:sz="4" w:space="0" w:color="auto"/>
            </w:tcBorders>
            <w:vAlign w:val="center"/>
          </w:tcPr>
          <w:p w14:paraId="5C2D2A6B" w14:textId="77777777" w:rsidR="00705561" w:rsidRPr="00FE73D2" w:rsidRDefault="00705561" w:rsidP="00705561">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4BC13DF6" w14:textId="77777777" w:rsidR="00705561" w:rsidRPr="00FE73D2" w:rsidRDefault="00705561"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FE73D2">
              <w:rPr>
                <w:rFonts w:ascii="Times New Roman" w:hAnsi="Times New Roman" w:cs="Times New Roman"/>
                <w:sz w:val="24"/>
                <w:szCs w:val="24"/>
              </w:rPr>
              <w:t xml:space="preserve">Формулярът за кандидатстване е подаден с Квалифициран електронен подпис (КЕП) от законния представител на МИГ. </w:t>
            </w:r>
          </w:p>
          <w:p w14:paraId="4F72E035" w14:textId="77777777" w:rsidR="00483803" w:rsidRPr="0013383B" w:rsidRDefault="007C32B5"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FE73D2">
              <w:rPr>
                <w:rFonts w:ascii="Times New Roman" w:hAnsi="Times New Roman" w:cs="Times New Roman"/>
                <w:sz w:val="24"/>
                <w:szCs w:val="24"/>
              </w:rPr>
              <w:t>В случаите, когато МИГ се представлява заедно от няколко физически лица, формулярът за кандидатстване е подписан от всяко от тях</w:t>
            </w:r>
          </w:p>
        </w:tc>
        <w:tc>
          <w:tcPr>
            <w:tcW w:w="709" w:type="dxa"/>
          </w:tcPr>
          <w:p w14:paraId="051022EE" w14:textId="77777777" w:rsidR="00705561" w:rsidRPr="00FE73D2"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5718B77C" w14:textId="77777777" w:rsidR="00705561" w:rsidRPr="00FE73D2"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6A4404A2" w14:textId="77777777" w:rsidR="00705561" w:rsidRPr="00FE73D2"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705561" w:rsidRPr="004A5570" w14:paraId="568FDA03" w14:textId="77777777" w:rsidTr="00C3347F">
        <w:tc>
          <w:tcPr>
            <w:tcW w:w="680" w:type="dxa"/>
            <w:tcBorders>
              <w:left w:val="single" w:sz="4" w:space="0" w:color="auto"/>
            </w:tcBorders>
            <w:vAlign w:val="center"/>
          </w:tcPr>
          <w:p w14:paraId="20627213" w14:textId="77777777" w:rsidR="00705561" w:rsidRPr="00FE73D2" w:rsidRDefault="00705561" w:rsidP="00705561">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7BBEFD6B" w14:textId="77777777" w:rsidR="00690140" w:rsidRPr="00FE73D2" w:rsidRDefault="00690140"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FE73D2">
              <w:rPr>
                <w:rFonts w:ascii="Times New Roman" w:hAnsi="Times New Roman" w:cs="Times New Roman"/>
                <w:sz w:val="24"/>
                <w:szCs w:val="24"/>
              </w:rPr>
              <w:t xml:space="preserve">Когато формулярът за кандидатстване не е подписан с КЕП от законния представител/и на МИГ е прикачено нотариално/и заверено/и изрично/и пълномощно/и във формат „рdf“ или друг формат, подписано с КЕП на упълномощеното/ите лице/а. </w:t>
            </w:r>
          </w:p>
          <w:p w14:paraId="690CECC0" w14:textId="77777777" w:rsidR="00705561" w:rsidRPr="004A5570" w:rsidRDefault="00483803"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FE73D2">
              <w:rPr>
                <w:rFonts w:ascii="Times New Roman" w:hAnsi="Times New Roman" w:cs="Times New Roman"/>
                <w:sz w:val="24"/>
                <w:szCs w:val="24"/>
              </w:rPr>
              <w:t>От текста на пълномощното/ите следва да става ясно, че лицето/лицата с право да представляват МИГ упълномощава/т пълномощника да подаде от негово/тяхно име формуляра за кандидатстване, като го подпише с КЕП и приложи документите, които са неразделна част от формуляра.</w:t>
            </w:r>
          </w:p>
        </w:tc>
        <w:tc>
          <w:tcPr>
            <w:tcW w:w="709" w:type="dxa"/>
          </w:tcPr>
          <w:p w14:paraId="2FE37DC2" w14:textId="77777777" w:rsidR="00705561" w:rsidRPr="004A5570"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455C468E" w14:textId="77777777" w:rsidR="00705561" w:rsidRPr="004A5570"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000B8F94" w14:textId="77777777" w:rsidR="00705561" w:rsidRPr="004A5570"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FE74C7" w:rsidRPr="00FE73D2" w14:paraId="641E0B59" w14:textId="77777777" w:rsidTr="00C3347F">
        <w:tc>
          <w:tcPr>
            <w:tcW w:w="680" w:type="dxa"/>
            <w:tcBorders>
              <w:left w:val="single" w:sz="4" w:space="0" w:color="auto"/>
            </w:tcBorders>
            <w:vAlign w:val="center"/>
          </w:tcPr>
          <w:p w14:paraId="67AB763D" w14:textId="77777777" w:rsidR="00FE74C7" w:rsidRPr="004A5570" w:rsidRDefault="00FE74C7" w:rsidP="00705561">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37E3DEC6" w14:textId="77777777" w:rsidR="00FE74C7" w:rsidRPr="00FE73D2" w:rsidRDefault="00FE74C7"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FE73D2">
              <w:rPr>
                <w:rFonts w:ascii="Times New Roman" w:hAnsi="Times New Roman" w:cs="Times New Roman"/>
                <w:sz w:val="24"/>
                <w:szCs w:val="24"/>
              </w:rPr>
              <w:t>Формулярът за кандидатстване е попълнен съгласно инструкциите от Ръководството за потребителя за модул “Е-кандидатстване” в ИСУН 2020</w:t>
            </w:r>
            <w:r w:rsidR="00664D91" w:rsidRPr="00FE73D2">
              <w:rPr>
                <w:rFonts w:ascii="Times New Roman" w:hAnsi="Times New Roman" w:cs="Times New Roman"/>
                <w:sz w:val="24"/>
                <w:szCs w:val="24"/>
              </w:rPr>
              <w:t>.</w:t>
            </w:r>
          </w:p>
        </w:tc>
        <w:tc>
          <w:tcPr>
            <w:tcW w:w="709" w:type="dxa"/>
          </w:tcPr>
          <w:p w14:paraId="3BE618E3" w14:textId="77777777" w:rsidR="00FE74C7" w:rsidRPr="0013383B" w:rsidRDefault="00FE74C7"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055596D5" w14:textId="77777777" w:rsidR="00FE74C7" w:rsidRPr="00FE73D2" w:rsidRDefault="00FE74C7"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3F881F1A" w14:textId="77777777" w:rsidR="00FE74C7" w:rsidRPr="00FE73D2" w:rsidRDefault="00FE74C7"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664D91" w:rsidRPr="00FE73D2" w14:paraId="63F10478" w14:textId="77777777" w:rsidTr="00C3347F">
        <w:tc>
          <w:tcPr>
            <w:tcW w:w="680" w:type="dxa"/>
            <w:tcBorders>
              <w:left w:val="single" w:sz="4" w:space="0" w:color="auto"/>
            </w:tcBorders>
            <w:vAlign w:val="center"/>
          </w:tcPr>
          <w:p w14:paraId="6FA64C8A" w14:textId="77777777" w:rsidR="00664D91" w:rsidRPr="00FE73D2" w:rsidRDefault="00664D91" w:rsidP="00705561">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59D349F6" w14:textId="77777777" w:rsidR="00664D91" w:rsidRPr="00FE73D2" w:rsidRDefault="00664D91"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FE73D2">
              <w:rPr>
                <w:rFonts w:ascii="Times New Roman" w:hAnsi="Times New Roman" w:cs="Times New Roman"/>
                <w:sz w:val="24"/>
                <w:szCs w:val="24"/>
              </w:rPr>
              <w:t>Във ф</w:t>
            </w:r>
            <w:r w:rsidRPr="00FE73D2">
              <w:rPr>
                <w:rFonts w:ascii="Times New Roman" w:hAnsi="Times New Roman" w:cs="Times New Roman"/>
                <w:sz w:val="24"/>
                <w:szCs w:val="24"/>
                <w:shd w:val="clear" w:color="auto" w:fill="FEFEFE"/>
              </w:rPr>
              <w:t>ормуляра за кандидатстване са попълнени всички приложими раздели.</w:t>
            </w:r>
          </w:p>
        </w:tc>
        <w:tc>
          <w:tcPr>
            <w:tcW w:w="709" w:type="dxa"/>
          </w:tcPr>
          <w:p w14:paraId="19C937B7" w14:textId="77777777" w:rsidR="00664D91" w:rsidRPr="0013383B" w:rsidRDefault="00664D9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576B16AF" w14:textId="77777777" w:rsidR="00664D91" w:rsidRPr="00FE73D2" w:rsidRDefault="00664D9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4252220C" w14:textId="77777777" w:rsidR="00664D91" w:rsidRPr="00FE73D2" w:rsidRDefault="00664D91"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FE74C7" w:rsidRPr="004A5570" w14:paraId="4B276996" w14:textId="77777777" w:rsidTr="00C3347F">
        <w:tc>
          <w:tcPr>
            <w:tcW w:w="680" w:type="dxa"/>
            <w:tcBorders>
              <w:left w:val="single" w:sz="4" w:space="0" w:color="auto"/>
            </w:tcBorders>
            <w:vAlign w:val="center"/>
          </w:tcPr>
          <w:p w14:paraId="30454ED4" w14:textId="77777777" w:rsidR="00FE74C7" w:rsidRPr="00FE73D2" w:rsidRDefault="00FE74C7" w:rsidP="00705561">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6DEDEFAF" w14:textId="77777777" w:rsidR="00FE74C7" w:rsidRPr="00FE73D2" w:rsidRDefault="00FE74C7"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FE73D2">
              <w:rPr>
                <w:rFonts w:ascii="Times New Roman" w:hAnsi="Times New Roman" w:cs="Times New Roman"/>
                <w:sz w:val="24"/>
                <w:szCs w:val="24"/>
              </w:rPr>
              <w:t xml:space="preserve">В точка „Основни данни“ на формуляра за </w:t>
            </w:r>
            <w:r w:rsidR="006E43D9" w:rsidRPr="00FE73D2">
              <w:rPr>
                <w:rFonts w:ascii="Times New Roman" w:hAnsi="Times New Roman" w:cs="Times New Roman"/>
                <w:sz w:val="24"/>
                <w:szCs w:val="24"/>
              </w:rPr>
              <w:t>кандидатстване</w:t>
            </w:r>
            <w:r w:rsidRPr="00FE73D2">
              <w:rPr>
                <w:rFonts w:ascii="Times New Roman" w:hAnsi="Times New Roman" w:cs="Times New Roman"/>
                <w:sz w:val="24"/>
                <w:szCs w:val="24"/>
              </w:rPr>
              <w:t xml:space="preserve"> кандидатът е попълнил:</w:t>
            </w:r>
          </w:p>
          <w:p w14:paraId="5C10F027" w14:textId="77777777" w:rsidR="00FE74C7" w:rsidRPr="00FE73D2" w:rsidRDefault="00FE74C7"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FE73D2">
              <w:rPr>
                <w:rFonts w:ascii="Times New Roman" w:hAnsi="Times New Roman" w:cs="Times New Roman"/>
                <w:sz w:val="24"/>
                <w:szCs w:val="24"/>
              </w:rPr>
              <w:t>1.</w:t>
            </w:r>
            <w:r w:rsidRPr="00FE73D2">
              <w:rPr>
                <w:rFonts w:ascii="Times New Roman" w:hAnsi="Times New Roman" w:cs="Times New Roman"/>
                <w:sz w:val="24"/>
                <w:szCs w:val="24"/>
              </w:rPr>
              <w:tab/>
              <w:t>Кратко описание на проекта, включително цели, дейности и планирани резултати;</w:t>
            </w:r>
          </w:p>
          <w:p w14:paraId="10D9F172" w14:textId="77777777" w:rsidR="00FE74C7" w:rsidRPr="00FE73D2" w:rsidRDefault="00FE74C7"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FE73D2">
              <w:rPr>
                <w:rFonts w:ascii="Times New Roman" w:hAnsi="Times New Roman" w:cs="Times New Roman"/>
                <w:sz w:val="24"/>
                <w:szCs w:val="24"/>
              </w:rPr>
              <w:t>2.</w:t>
            </w:r>
            <w:r w:rsidRPr="00FE73D2">
              <w:rPr>
                <w:rFonts w:ascii="Times New Roman" w:hAnsi="Times New Roman" w:cs="Times New Roman"/>
                <w:sz w:val="24"/>
                <w:szCs w:val="24"/>
              </w:rPr>
              <w:tab/>
              <w:t>Съответствие на проекта с целите на ПРСР 2014 – 2020 и с приоритетите на стратегията за Водено от общностите местно развитие на МИГ (как проектът допринася за постигане на посочените цели);</w:t>
            </w:r>
          </w:p>
          <w:p w14:paraId="14105DC3" w14:textId="77777777" w:rsidR="00FE74C7" w:rsidRPr="00FE73D2" w:rsidRDefault="00FE74C7"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FE73D2">
              <w:rPr>
                <w:rFonts w:ascii="Times New Roman" w:hAnsi="Times New Roman" w:cs="Times New Roman"/>
                <w:sz w:val="24"/>
                <w:szCs w:val="24"/>
              </w:rPr>
              <w:t>3.</w:t>
            </w:r>
            <w:r w:rsidRPr="00FE73D2">
              <w:rPr>
                <w:rFonts w:ascii="Times New Roman" w:hAnsi="Times New Roman" w:cs="Times New Roman"/>
                <w:sz w:val="24"/>
                <w:szCs w:val="24"/>
              </w:rPr>
              <w:tab/>
              <w:t>Съгласуваност на проекта с местната общност (процеса на съгласуваност на проекта);</w:t>
            </w:r>
          </w:p>
          <w:p w14:paraId="52E9AFEB" w14:textId="77777777" w:rsidR="00FE74C7" w:rsidRPr="00FE73D2" w:rsidRDefault="00FE74C7"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FE73D2">
              <w:rPr>
                <w:rFonts w:ascii="Times New Roman" w:hAnsi="Times New Roman" w:cs="Times New Roman"/>
                <w:sz w:val="24"/>
                <w:szCs w:val="24"/>
              </w:rPr>
              <w:t>4.</w:t>
            </w:r>
            <w:r w:rsidRPr="00FE73D2">
              <w:rPr>
                <w:rFonts w:ascii="Times New Roman" w:hAnsi="Times New Roman" w:cs="Times New Roman"/>
                <w:sz w:val="24"/>
                <w:szCs w:val="24"/>
              </w:rPr>
              <w:tab/>
              <w:t>Доброволно участие в проекта (дейностите по проекта, свързани с доброволно участие под формата на труд и/или финансиране на представители на местната общност, степента на ангажираност на общността за тези дейности, начина на реализирането им и др.);</w:t>
            </w:r>
          </w:p>
          <w:p w14:paraId="6A0EBF68" w14:textId="77777777" w:rsidR="00FE74C7" w:rsidRPr="00FE73D2" w:rsidRDefault="00FE74C7"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FE73D2">
              <w:rPr>
                <w:rFonts w:ascii="Times New Roman" w:hAnsi="Times New Roman" w:cs="Times New Roman"/>
                <w:sz w:val="24"/>
                <w:szCs w:val="24"/>
              </w:rPr>
              <w:t>5.</w:t>
            </w:r>
            <w:r w:rsidRPr="00FE73D2">
              <w:rPr>
                <w:rFonts w:ascii="Times New Roman" w:hAnsi="Times New Roman" w:cs="Times New Roman"/>
                <w:sz w:val="24"/>
                <w:szCs w:val="24"/>
              </w:rPr>
              <w:tab/>
              <w:t>Обществена полза на проекта (ползата от изпълнението на проекта за местната общност);</w:t>
            </w:r>
          </w:p>
          <w:p w14:paraId="52D1EE58" w14:textId="77777777" w:rsidR="00FE74C7" w:rsidRPr="00FE73D2" w:rsidRDefault="00FE74C7"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FE73D2">
              <w:rPr>
                <w:rFonts w:ascii="Times New Roman" w:hAnsi="Times New Roman" w:cs="Times New Roman"/>
                <w:sz w:val="24"/>
                <w:szCs w:val="24"/>
              </w:rPr>
              <w:t>6.</w:t>
            </w:r>
            <w:r w:rsidRPr="00FE73D2">
              <w:rPr>
                <w:rFonts w:ascii="Times New Roman" w:hAnsi="Times New Roman" w:cs="Times New Roman"/>
                <w:sz w:val="24"/>
                <w:szCs w:val="24"/>
              </w:rPr>
              <w:tab/>
              <w:t>Територия, обхваната от дейностите по проекта (къде ще се извършват дейностите по проекта – населено място, община, област);</w:t>
            </w:r>
          </w:p>
          <w:p w14:paraId="5AB17F95" w14:textId="77777777" w:rsidR="00FE74C7" w:rsidRPr="004A5570" w:rsidRDefault="00FE74C7"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FE73D2">
              <w:rPr>
                <w:rFonts w:ascii="Times New Roman" w:hAnsi="Times New Roman" w:cs="Times New Roman"/>
                <w:sz w:val="24"/>
                <w:szCs w:val="24"/>
              </w:rPr>
              <w:t>7.</w:t>
            </w:r>
            <w:r w:rsidRPr="00FE73D2">
              <w:rPr>
                <w:rFonts w:ascii="Times New Roman" w:hAnsi="Times New Roman" w:cs="Times New Roman"/>
                <w:sz w:val="24"/>
                <w:szCs w:val="24"/>
              </w:rPr>
              <w:tab/>
              <w:t>Общ брой на населението в обхванатото от проекта населено място.</w:t>
            </w:r>
          </w:p>
        </w:tc>
        <w:tc>
          <w:tcPr>
            <w:tcW w:w="709" w:type="dxa"/>
          </w:tcPr>
          <w:p w14:paraId="66785A42" w14:textId="77777777" w:rsidR="00FE74C7" w:rsidRPr="004A5570" w:rsidRDefault="00FE74C7"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322B7BBB" w14:textId="77777777" w:rsidR="00FE74C7" w:rsidRPr="004A5570" w:rsidRDefault="00FE74C7"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49368209" w14:textId="77777777" w:rsidR="00FE74C7" w:rsidRPr="004A5570" w:rsidRDefault="00FE74C7"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FE74C7" w:rsidRPr="004A5570" w14:paraId="27517F1C" w14:textId="77777777" w:rsidTr="00C3347F">
        <w:tc>
          <w:tcPr>
            <w:tcW w:w="680" w:type="dxa"/>
            <w:tcBorders>
              <w:left w:val="single" w:sz="4" w:space="0" w:color="auto"/>
            </w:tcBorders>
            <w:vAlign w:val="center"/>
          </w:tcPr>
          <w:p w14:paraId="420A82EC" w14:textId="77777777" w:rsidR="00FE74C7" w:rsidRPr="004A5570" w:rsidRDefault="00FE74C7" w:rsidP="00705561">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284D7300" w14:textId="77777777" w:rsidR="00FE74C7" w:rsidRPr="00FE73D2" w:rsidRDefault="00FE74C7" w:rsidP="00933246">
            <w:pPr>
              <w:tabs>
                <w:tab w:val="left" w:pos="0"/>
                <w:tab w:val="left" w:pos="360"/>
              </w:tabs>
              <w:spacing w:before="120" w:after="0"/>
              <w:jc w:val="both"/>
              <w:rPr>
                <w:rFonts w:ascii="Times New Roman" w:hAnsi="Times New Roman" w:cs="Times New Roman"/>
                <w:sz w:val="24"/>
                <w:szCs w:val="24"/>
              </w:rPr>
            </w:pPr>
            <w:r w:rsidRPr="00FE73D2">
              <w:rPr>
                <w:rFonts w:ascii="Times New Roman" w:hAnsi="Times New Roman" w:cs="Times New Roman"/>
                <w:sz w:val="24"/>
                <w:szCs w:val="24"/>
              </w:rPr>
              <w:t>В точка „Допълнителна информация необходима за оценка на проектното предложение“ от формуляра за кандидатстване кандидатът е попълнил следните полета:</w:t>
            </w:r>
          </w:p>
          <w:p w14:paraId="3E41839E" w14:textId="77777777" w:rsidR="00FE74C7" w:rsidRPr="00FE73D2" w:rsidRDefault="00FE74C7" w:rsidP="00933246">
            <w:pPr>
              <w:pStyle w:val="ListParagraph"/>
              <w:numPr>
                <w:ilvl w:val="0"/>
                <w:numId w:val="6"/>
              </w:numPr>
              <w:tabs>
                <w:tab w:val="left" w:pos="0"/>
                <w:tab w:val="left" w:pos="360"/>
              </w:tabs>
              <w:spacing w:before="120" w:after="0"/>
              <w:ind w:left="340"/>
              <w:jc w:val="both"/>
              <w:rPr>
                <w:rFonts w:ascii="Times New Roman" w:hAnsi="Times New Roman" w:cs="Times New Roman"/>
                <w:sz w:val="24"/>
                <w:szCs w:val="24"/>
              </w:rPr>
            </w:pPr>
            <w:r w:rsidRPr="00FE73D2">
              <w:rPr>
                <w:rFonts w:ascii="Times New Roman" w:hAnsi="Times New Roman" w:cs="Times New Roman"/>
                <w:sz w:val="24"/>
                <w:szCs w:val="24"/>
              </w:rPr>
              <w:t>Съответствие с хоризонталните политики на ЕС;</w:t>
            </w:r>
          </w:p>
          <w:p w14:paraId="72631C36" w14:textId="77777777" w:rsidR="00FE74C7" w:rsidRPr="00FE73D2" w:rsidRDefault="00FE74C7" w:rsidP="00933246">
            <w:pPr>
              <w:pStyle w:val="ListParagraph"/>
              <w:numPr>
                <w:ilvl w:val="0"/>
                <w:numId w:val="6"/>
              </w:numPr>
              <w:tabs>
                <w:tab w:val="left" w:pos="0"/>
                <w:tab w:val="left" w:pos="360"/>
              </w:tabs>
              <w:spacing w:before="120" w:after="0"/>
              <w:ind w:left="340"/>
              <w:jc w:val="both"/>
              <w:rPr>
                <w:rFonts w:ascii="Times New Roman" w:hAnsi="Times New Roman" w:cs="Times New Roman"/>
                <w:sz w:val="24"/>
                <w:szCs w:val="24"/>
              </w:rPr>
            </w:pPr>
            <w:r w:rsidRPr="00FE73D2">
              <w:rPr>
                <w:rFonts w:ascii="Times New Roman" w:hAnsi="Times New Roman" w:cs="Times New Roman"/>
                <w:sz w:val="24"/>
                <w:szCs w:val="24"/>
              </w:rPr>
              <w:t>Обосновка за съответствието на проекта с целите на ПРСР 2014 – 2020 г. и приоритетите на стратегията за ВОМР на МИГ;</w:t>
            </w:r>
          </w:p>
          <w:p w14:paraId="5F3E3F52" w14:textId="77777777" w:rsidR="00FE74C7" w:rsidRPr="00FE73D2" w:rsidRDefault="00FE74C7" w:rsidP="00933246">
            <w:pPr>
              <w:pStyle w:val="ListParagraph"/>
              <w:numPr>
                <w:ilvl w:val="0"/>
                <w:numId w:val="6"/>
              </w:numPr>
              <w:tabs>
                <w:tab w:val="left" w:pos="0"/>
                <w:tab w:val="left" w:pos="360"/>
              </w:tabs>
              <w:spacing w:before="120" w:after="0"/>
              <w:ind w:left="340"/>
              <w:jc w:val="both"/>
              <w:rPr>
                <w:rFonts w:ascii="Times New Roman" w:hAnsi="Times New Roman" w:cs="Times New Roman"/>
                <w:sz w:val="24"/>
                <w:szCs w:val="24"/>
              </w:rPr>
            </w:pPr>
            <w:r w:rsidRPr="00FE73D2">
              <w:rPr>
                <w:rFonts w:ascii="Times New Roman" w:hAnsi="Times New Roman" w:cs="Times New Roman"/>
                <w:sz w:val="24"/>
                <w:szCs w:val="24"/>
              </w:rPr>
              <w:t>Обосновка, че проекта се осъществява в полза на местната общност и в полза на кои възрастови групи;</w:t>
            </w:r>
          </w:p>
          <w:p w14:paraId="721028CB" w14:textId="77777777" w:rsidR="00FE74C7" w:rsidRPr="00FE73D2" w:rsidRDefault="00FE74C7" w:rsidP="00933246">
            <w:pPr>
              <w:pStyle w:val="ListParagraph"/>
              <w:numPr>
                <w:ilvl w:val="0"/>
                <w:numId w:val="6"/>
              </w:numPr>
              <w:tabs>
                <w:tab w:val="left" w:pos="0"/>
                <w:tab w:val="left" w:pos="360"/>
              </w:tabs>
              <w:spacing w:before="120" w:after="0"/>
              <w:ind w:left="340"/>
              <w:jc w:val="both"/>
              <w:rPr>
                <w:rFonts w:ascii="Times New Roman" w:hAnsi="Times New Roman" w:cs="Times New Roman"/>
                <w:sz w:val="24"/>
                <w:szCs w:val="24"/>
              </w:rPr>
            </w:pPr>
            <w:r w:rsidRPr="00FE73D2">
              <w:rPr>
                <w:rFonts w:ascii="Times New Roman" w:hAnsi="Times New Roman" w:cs="Times New Roman"/>
                <w:sz w:val="24"/>
                <w:szCs w:val="24"/>
              </w:rPr>
              <w:t>Обосновка за предвидено въвеждане на иновативна за територията дейност - ако е приложимо;</w:t>
            </w:r>
          </w:p>
          <w:p w14:paraId="70F9E52F" w14:textId="77777777" w:rsidR="00FE74C7" w:rsidRPr="00FE73D2" w:rsidRDefault="00FE74C7" w:rsidP="00933246">
            <w:pPr>
              <w:pStyle w:val="ListParagraph"/>
              <w:numPr>
                <w:ilvl w:val="0"/>
                <w:numId w:val="6"/>
              </w:numPr>
              <w:tabs>
                <w:tab w:val="left" w:pos="0"/>
                <w:tab w:val="left" w:pos="360"/>
              </w:tabs>
              <w:spacing w:before="120" w:after="0"/>
              <w:ind w:left="340"/>
              <w:jc w:val="both"/>
              <w:rPr>
                <w:rFonts w:ascii="Times New Roman" w:hAnsi="Times New Roman" w:cs="Times New Roman"/>
                <w:sz w:val="24"/>
                <w:szCs w:val="24"/>
              </w:rPr>
            </w:pPr>
            <w:r w:rsidRPr="00FE73D2">
              <w:rPr>
                <w:rFonts w:ascii="Times New Roman" w:hAnsi="Times New Roman" w:cs="Times New Roman"/>
                <w:sz w:val="24"/>
                <w:szCs w:val="24"/>
              </w:rPr>
              <w:t>Планирани действия за гарантиране устойчивост на резултатите от проекта и за какъв период – ако е приложимо;</w:t>
            </w:r>
          </w:p>
          <w:p w14:paraId="3DDA3C94" w14:textId="77777777" w:rsidR="00FE74C7" w:rsidRPr="00FE73D2" w:rsidRDefault="00FE74C7" w:rsidP="00933246">
            <w:pPr>
              <w:pStyle w:val="ListParagraph"/>
              <w:numPr>
                <w:ilvl w:val="0"/>
                <w:numId w:val="6"/>
              </w:numPr>
              <w:tabs>
                <w:tab w:val="left" w:pos="0"/>
                <w:tab w:val="left" w:pos="360"/>
              </w:tabs>
              <w:spacing w:before="120" w:after="0"/>
              <w:ind w:left="340"/>
              <w:jc w:val="both"/>
              <w:rPr>
                <w:rFonts w:ascii="Times New Roman" w:hAnsi="Times New Roman" w:cs="Times New Roman"/>
                <w:sz w:val="24"/>
                <w:szCs w:val="24"/>
              </w:rPr>
            </w:pPr>
            <w:r w:rsidRPr="00FE73D2">
              <w:rPr>
                <w:rFonts w:ascii="Times New Roman" w:hAnsi="Times New Roman" w:cs="Times New Roman"/>
                <w:sz w:val="24"/>
                <w:szCs w:val="24"/>
              </w:rPr>
              <w:t>Декларации:</w:t>
            </w:r>
          </w:p>
          <w:p w14:paraId="7852C105" w14:textId="77777777" w:rsidR="00FE74C7" w:rsidRPr="00FE73D2" w:rsidRDefault="00FE74C7" w:rsidP="00933246">
            <w:pPr>
              <w:tabs>
                <w:tab w:val="left" w:pos="0"/>
                <w:tab w:val="left" w:pos="360"/>
              </w:tabs>
              <w:spacing w:before="120" w:after="0"/>
              <w:ind w:left="-20"/>
              <w:jc w:val="both"/>
              <w:rPr>
                <w:rFonts w:ascii="Times New Roman" w:hAnsi="Times New Roman" w:cs="Times New Roman"/>
                <w:sz w:val="24"/>
                <w:szCs w:val="24"/>
              </w:rPr>
            </w:pPr>
            <w:r w:rsidRPr="00FE73D2">
              <w:rPr>
                <w:rFonts w:ascii="Times New Roman" w:hAnsi="Times New Roman" w:cs="Times New Roman"/>
                <w:sz w:val="24"/>
                <w:szCs w:val="24"/>
              </w:rPr>
              <w:lastRenderedPageBreak/>
              <w:t>„Декларирам, че: Съм запознат с правилата за отпускане на финансова помощ по подмярка 19.1 „Помощ за подготвителни дейности малки пилотни проекти“ от Програма за развитие на селските райони за периода 2014 - 2020 г. Посочените от мен факти и обстоятелства са верни и съм съгласен да бъдат проверени на място от служители на Управляващия орган на ПРСР 2014 - 2020 г., ДФ „Земеделие“, и от упълномощени представители на Европейската комисия. Дейностите и разходите, включени в проектното предложение, не са финансирани по друг проект, програма или каквато и да е друга финансова схема, произлизаща от националния бюджет, бюджета на ЕС или друга донорска програма. Прикачените документи в т. 12 са сканирани оригинали и представляват истински документи. Известна ми е наказателната отговорност по чл. 313 и чл. 248а, ал. 2 от НК за предоставени от мен неверни данни и документи.</w:t>
            </w:r>
          </w:p>
          <w:p w14:paraId="19C3D30E" w14:textId="68FEE9ED" w:rsidR="00FE74C7" w:rsidRPr="004A5570" w:rsidRDefault="00FE74C7" w:rsidP="00792D94">
            <w:pPr>
              <w:tabs>
                <w:tab w:val="left" w:pos="0"/>
                <w:tab w:val="left" w:pos="360"/>
              </w:tabs>
              <w:spacing w:before="120" w:after="0"/>
              <w:jc w:val="both"/>
              <w:rPr>
                <w:rFonts w:ascii="Times New Roman" w:hAnsi="Times New Roman" w:cs="Times New Roman"/>
                <w:sz w:val="24"/>
                <w:szCs w:val="24"/>
              </w:rPr>
            </w:pPr>
            <w:r w:rsidRPr="00FE73D2">
              <w:rPr>
                <w:rFonts w:ascii="Times New Roman" w:hAnsi="Times New Roman" w:cs="Times New Roman"/>
                <w:sz w:val="24"/>
                <w:szCs w:val="24"/>
              </w:rPr>
              <w:t>Декларирам, че проекта допринася за постигане на целите на ПРСР 2014 – 2020 г. и на приоритетите на стратегията за ВОМР</w:t>
            </w:r>
            <w:r w:rsidR="00792D94">
              <w:rPr>
                <w:rFonts w:ascii="Times New Roman" w:hAnsi="Times New Roman" w:cs="Times New Roman"/>
                <w:sz w:val="24"/>
                <w:szCs w:val="24"/>
              </w:rPr>
              <w:t>.</w:t>
            </w:r>
            <w:r w:rsidRPr="00FE73D2">
              <w:rPr>
                <w:rFonts w:ascii="Times New Roman" w:hAnsi="Times New Roman" w:cs="Times New Roman"/>
                <w:sz w:val="24"/>
                <w:szCs w:val="24"/>
              </w:rPr>
              <w:t>“</w:t>
            </w:r>
          </w:p>
        </w:tc>
        <w:tc>
          <w:tcPr>
            <w:tcW w:w="709" w:type="dxa"/>
          </w:tcPr>
          <w:p w14:paraId="08848BD8" w14:textId="77777777" w:rsidR="00FE74C7" w:rsidRPr="004A5570" w:rsidRDefault="00FE74C7"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5FF58315" w14:textId="77777777" w:rsidR="00FE74C7" w:rsidRPr="004A5570" w:rsidRDefault="00FE74C7"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68B29D82" w14:textId="77777777" w:rsidR="00FE74C7" w:rsidRPr="004A5570" w:rsidRDefault="00FE74C7"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14619B" w:rsidRPr="00FE73D2" w14:paraId="175FAC6E" w14:textId="77777777" w:rsidTr="00C3347F">
        <w:tc>
          <w:tcPr>
            <w:tcW w:w="680" w:type="dxa"/>
            <w:tcBorders>
              <w:left w:val="single" w:sz="4" w:space="0" w:color="auto"/>
            </w:tcBorders>
            <w:vAlign w:val="center"/>
          </w:tcPr>
          <w:p w14:paraId="7C862AD0" w14:textId="77777777" w:rsidR="0014619B" w:rsidRPr="004A5570" w:rsidRDefault="0014619B" w:rsidP="00705561">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42255F01" w14:textId="77777777" w:rsidR="0014619B" w:rsidRPr="00FE73D2" w:rsidRDefault="004531AC"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FE73D2">
              <w:rPr>
                <w:rFonts w:ascii="Times New Roman" w:hAnsi="Times New Roman" w:cs="Times New Roman"/>
                <w:sz w:val="24"/>
                <w:szCs w:val="24"/>
              </w:rPr>
              <w:t>Документите качени в ИСУН 2020 са представени на български език. В случаите, когато оригиналният документ е изготвен на чужд език, той е придружен с превод на български език, извършен от заклет преводач, а когато документът е официален, по смисъла на Гражданския процесуален кодекс, той е легализиран или с апостил.</w:t>
            </w:r>
          </w:p>
        </w:tc>
        <w:tc>
          <w:tcPr>
            <w:tcW w:w="709" w:type="dxa"/>
          </w:tcPr>
          <w:p w14:paraId="2EBA8381" w14:textId="77777777" w:rsidR="0014619B" w:rsidRPr="0013383B" w:rsidRDefault="0014619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4453B30C" w14:textId="77777777" w:rsidR="0014619B" w:rsidRPr="00FE73D2" w:rsidRDefault="0014619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5A089C43" w14:textId="77777777" w:rsidR="0014619B" w:rsidRPr="00FE73D2" w:rsidRDefault="0014619B"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705561" w:rsidRPr="00FE73D2" w14:paraId="6AC276F7" w14:textId="77777777" w:rsidTr="00C3347F">
        <w:tc>
          <w:tcPr>
            <w:tcW w:w="680" w:type="dxa"/>
            <w:tcBorders>
              <w:left w:val="single" w:sz="4" w:space="0" w:color="auto"/>
            </w:tcBorders>
            <w:vAlign w:val="center"/>
          </w:tcPr>
          <w:p w14:paraId="4C66B5A0" w14:textId="77777777" w:rsidR="00705561" w:rsidRPr="00FE73D2" w:rsidRDefault="00705561" w:rsidP="00705561">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1B52A7C6" w14:textId="77777777" w:rsidR="00705561" w:rsidRPr="0013383B" w:rsidRDefault="00705561"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FE73D2">
              <w:rPr>
                <w:rFonts w:ascii="Times New Roman" w:hAnsi="Times New Roman" w:cs="Times New Roman"/>
                <w:sz w:val="24"/>
                <w:szCs w:val="24"/>
              </w:rPr>
              <w:t>Документите към формуляра за кандидатстване са прикачени във формат „рdf“</w:t>
            </w:r>
            <w:r w:rsidR="00B06B95" w:rsidRPr="00FE73D2">
              <w:rPr>
                <w:rFonts w:ascii="Times New Roman" w:hAnsi="Times New Roman" w:cs="Times New Roman"/>
                <w:sz w:val="24"/>
                <w:szCs w:val="24"/>
              </w:rPr>
              <w:t xml:space="preserve"> или друг формат</w:t>
            </w:r>
            <w:r w:rsidR="002B3953">
              <w:rPr>
                <w:rFonts w:ascii="Times New Roman" w:hAnsi="Times New Roman" w:cs="Times New Roman"/>
                <w:sz w:val="24"/>
                <w:szCs w:val="24"/>
              </w:rPr>
              <w:t xml:space="preserve">, </w:t>
            </w:r>
            <w:r w:rsidR="00483803" w:rsidRPr="00FE73D2">
              <w:rPr>
                <w:rFonts w:ascii="Times New Roman" w:hAnsi="Times New Roman" w:cs="Times New Roman"/>
                <w:sz w:val="24"/>
                <w:szCs w:val="24"/>
              </w:rPr>
              <w:t>когато това е указано в т. 4 „Списък на документите, които се подават на етап кандидатстване“.</w:t>
            </w:r>
          </w:p>
        </w:tc>
        <w:tc>
          <w:tcPr>
            <w:tcW w:w="709" w:type="dxa"/>
          </w:tcPr>
          <w:p w14:paraId="4CFB18F1" w14:textId="77777777" w:rsidR="00705561" w:rsidRPr="00FE73D2"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57F8B05D" w14:textId="77777777" w:rsidR="00705561" w:rsidRPr="00FE73D2"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7A92BF51" w14:textId="77777777" w:rsidR="00705561" w:rsidRPr="00FE73D2"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705561" w:rsidRPr="00FE73D2" w14:paraId="78B5A37F" w14:textId="77777777" w:rsidTr="00C3347F">
        <w:tc>
          <w:tcPr>
            <w:tcW w:w="680" w:type="dxa"/>
            <w:tcBorders>
              <w:left w:val="single" w:sz="4" w:space="0" w:color="auto"/>
            </w:tcBorders>
            <w:vAlign w:val="center"/>
          </w:tcPr>
          <w:p w14:paraId="415ADB57" w14:textId="77777777" w:rsidR="00705561" w:rsidRPr="00FE73D2" w:rsidRDefault="00705561" w:rsidP="00705561">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559D6AE0" w14:textId="77777777" w:rsidR="00705561" w:rsidRPr="0013383B" w:rsidRDefault="00705561"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FE73D2">
              <w:rPr>
                <w:rFonts w:ascii="Times New Roman" w:hAnsi="Times New Roman" w:cs="Times New Roman"/>
                <w:sz w:val="24"/>
                <w:szCs w:val="24"/>
              </w:rPr>
              <w:t>Представен</w:t>
            </w:r>
            <w:r w:rsidR="007E42BC" w:rsidRPr="00FE73D2">
              <w:rPr>
                <w:rFonts w:ascii="Times New Roman" w:hAnsi="Times New Roman" w:cs="Times New Roman"/>
                <w:sz w:val="24"/>
                <w:szCs w:val="24"/>
              </w:rPr>
              <w:t xml:space="preserve">о е </w:t>
            </w:r>
            <w:r w:rsidR="00FC44A4" w:rsidRPr="00FE73D2">
              <w:rPr>
                <w:rFonts w:ascii="Times New Roman" w:hAnsi="Times New Roman" w:cs="Times New Roman"/>
                <w:sz w:val="24"/>
                <w:szCs w:val="24"/>
              </w:rPr>
              <w:t>р</w:t>
            </w:r>
            <w:r w:rsidR="007E42BC" w:rsidRPr="00FE73D2">
              <w:rPr>
                <w:rFonts w:ascii="Times New Roman" w:hAnsi="Times New Roman" w:cs="Times New Roman"/>
                <w:sz w:val="24"/>
                <w:szCs w:val="24"/>
              </w:rPr>
              <w:t>ешение на колективния върховен орган на МИГ, с което дава съгл</w:t>
            </w:r>
            <w:r w:rsidR="00FC44A4" w:rsidRPr="00FE73D2">
              <w:rPr>
                <w:rFonts w:ascii="Times New Roman" w:hAnsi="Times New Roman" w:cs="Times New Roman"/>
                <w:sz w:val="24"/>
                <w:szCs w:val="24"/>
              </w:rPr>
              <w:t>асие за реализиране на проекта;</w:t>
            </w:r>
          </w:p>
        </w:tc>
        <w:tc>
          <w:tcPr>
            <w:tcW w:w="709" w:type="dxa"/>
          </w:tcPr>
          <w:p w14:paraId="1319FE27" w14:textId="77777777" w:rsidR="00705561" w:rsidRPr="00FE73D2"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6737CB6C" w14:textId="77777777" w:rsidR="00705561" w:rsidRPr="00FE73D2"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6283E358" w14:textId="77777777" w:rsidR="00705561" w:rsidRPr="00FE73D2"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7E42BC" w:rsidRPr="004A5570" w14:paraId="72347B8B" w14:textId="77777777" w:rsidTr="00C3347F">
        <w:tc>
          <w:tcPr>
            <w:tcW w:w="680" w:type="dxa"/>
            <w:tcBorders>
              <w:left w:val="single" w:sz="4" w:space="0" w:color="auto"/>
            </w:tcBorders>
            <w:vAlign w:val="center"/>
          </w:tcPr>
          <w:p w14:paraId="6B4E3AFE" w14:textId="77777777" w:rsidR="007E42BC" w:rsidRPr="00FE73D2" w:rsidRDefault="007E42BC" w:rsidP="007C32B5">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333A05DB" w14:textId="77777777" w:rsidR="007E42BC" w:rsidRPr="004A5570" w:rsidRDefault="007E42BC"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FE73D2">
              <w:rPr>
                <w:rFonts w:ascii="Times New Roman" w:hAnsi="Times New Roman" w:cs="Times New Roman"/>
                <w:sz w:val="24"/>
                <w:szCs w:val="24"/>
              </w:rPr>
              <w:t>Представен</w:t>
            </w:r>
            <w:r w:rsidR="00730EEA" w:rsidRPr="00FE73D2">
              <w:rPr>
                <w:rFonts w:ascii="Times New Roman" w:hAnsi="Times New Roman" w:cs="Times New Roman"/>
                <w:sz w:val="24"/>
                <w:szCs w:val="24"/>
              </w:rPr>
              <w:t xml:space="preserve">и са </w:t>
            </w:r>
            <w:r w:rsidR="00705487" w:rsidRPr="00FE73D2">
              <w:rPr>
                <w:rFonts w:ascii="Times New Roman" w:hAnsi="Times New Roman" w:cs="Times New Roman"/>
                <w:sz w:val="24"/>
                <w:szCs w:val="24"/>
              </w:rPr>
              <w:t xml:space="preserve">датирани и подписани </w:t>
            </w:r>
            <w:r w:rsidR="00730EEA" w:rsidRPr="00FE73D2">
              <w:rPr>
                <w:rFonts w:ascii="Times New Roman" w:hAnsi="Times New Roman" w:cs="Times New Roman"/>
                <w:sz w:val="24"/>
                <w:szCs w:val="24"/>
              </w:rPr>
              <w:t xml:space="preserve">декларации от законния представител на МИГ, от членовете на колективния управителен орган, контролния орган, ако такъв е предвиден в устава на МИГ и от представляващите по закон и пълномощие членове на колективния управителен орган и контролен орган на МИГ, ако такъв е предвиден в устава на МИГ, когато </w:t>
            </w:r>
            <w:r w:rsidR="00730EEA" w:rsidRPr="00FE73D2">
              <w:rPr>
                <w:rFonts w:ascii="Times New Roman" w:hAnsi="Times New Roman" w:cs="Times New Roman"/>
                <w:sz w:val="24"/>
                <w:szCs w:val="24"/>
              </w:rPr>
              <w:lastRenderedPageBreak/>
              <w:t>същите са юридически лица, относно липсата на обстоятелства съгласно приложение № 2</w:t>
            </w:r>
            <w:r w:rsidR="00ED6EA6" w:rsidRPr="0013383B">
              <w:rPr>
                <w:rFonts w:ascii="Times New Roman" w:hAnsi="Times New Roman" w:cs="Times New Roman"/>
                <w:sz w:val="24"/>
                <w:szCs w:val="24"/>
              </w:rPr>
              <w:t>.</w:t>
            </w:r>
          </w:p>
        </w:tc>
        <w:tc>
          <w:tcPr>
            <w:tcW w:w="709" w:type="dxa"/>
          </w:tcPr>
          <w:p w14:paraId="53FF6578" w14:textId="77777777" w:rsidR="007E42BC" w:rsidRPr="004A5570" w:rsidRDefault="007E42BC" w:rsidP="007C32B5">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07E48E4E" w14:textId="77777777" w:rsidR="007E42BC" w:rsidRPr="004A5570" w:rsidRDefault="007E42BC" w:rsidP="007C32B5">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6633F46A" w14:textId="77777777" w:rsidR="007E42BC" w:rsidRPr="004A5570" w:rsidRDefault="007E42BC" w:rsidP="007C32B5">
            <w:pPr>
              <w:overflowPunct w:val="0"/>
              <w:autoSpaceDE w:val="0"/>
              <w:autoSpaceDN w:val="0"/>
              <w:adjustRightInd w:val="0"/>
              <w:spacing w:before="120" w:after="0"/>
              <w:textAlignment w:val="baseline"/>
              <w:rPr>
                <w:rFonts w:ascii="Times New Roman" w:hAnsi="Times New Roman" w:cs="Times New Roman"/>
                <w:sz w:val="24"/>
                <w:szCs w:val="24"/>
              </w:rPr>
            </w:pPr>
          </w:p>
        </w:tc>
      </w:tr>
      <w:tr w:rsidR="00705561" w:rsidRPr="004A5570" w14:paraId="209FB32E" w14:textId="77777777" w:rsidTr="00C3347F">
        <w:tc>
          <w:tcPr>
            <w:tcW w:w="680" w:type="dxa"/>
            <w:tcBorders>
              <w:left w:val="single" w:sz="4" w:space="0" w:color="auto"/>
            </w:tcBorders>
            <w:vAlign w:val="center"/>
          </w:tcPr>
          <w:p w14:paraId="6274790F" w14:textId="77777777" w:rsidR="00705561" w:rsidRPr="004A5570" w:rsidRDefault="00705561" w:rsidP="00705561">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29550E24" w14:textId="77777777" w:rsidR="00ED6EA6" w:rsidRPr="00FE73D2" w:rsidRDefault="007E42BC"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FE73D2">
              <w:rPr>
                <w:rFonts w:ascii="Times New Roman" w:hAnsi="Times New Roman" w:cs="Times New Roman"/>
                <w:sz w:val="24"/>
                <w:szCs w:val="24"/>
              </w:rPr>
              <w:t xml:space="preserve">Представена </w:t>
            </w:r>
            <w:r w:rsidR="00705561" w:rsidRPr="00FE73D2">
              <w:rPr>
                <w:rFonts w:ascii="Times New Roman" w:hAnsi="Times New Roman" w:cs="Times New Roman"/>
                <w:sz w:val="24"/>
                <w:szCs w:val="24"/>
              </w:rPr>
              <w:t xml:space="preserve">е </w:t>
            </w:r>
            <w:r w:rsidR="00705487" w:rsidRPr="00FE73D2">
              <w:rPr>
                <w:rFonts w:ascii="Times New Roman" w:hAnsi="Times New Roman" w:cs="Times New Roman"/>
                <w:sz w:val="24"/>
                <w:szCs w:val="24"/>
              </w:rPr>
              <w:t xml:space="preserve">датирана и подписана </w:t>
            </w:r>
            <w:r w:rsidR="00086EA8" w:rsidRPr="00FE73D2">
              <w:rPr>
                <w:rFonts w:ascii="Times New Roman" w:hAnsi="Times New Roman" w:cs="Times New Roman"/>
                <w:sz w:val="24"/>
                <w:szCs w:val="24"/>
              </w:rPr>
              <w:t>декларация за определяне на дейностите на МИГ по проекта като неикономически в свободен текст</w:t>
            </w:r>
            <w:r w:rsidR="00ED6EA6" w:rsidRPr="00FE73D2">
              <w:rPr>
                <w:rFonts w:ascii="Times New Roman" w:hAnsi="Times New Roman" w:cs="Times New Roman"/>
                <w:sz w:val="24"/>
                <w:szCs w:val="24"/>
              </w:rPr>
              <w:t>,</w:t>
            </w:r>
            <w:r w:rsidR="002B3953">
              <w:rPr>
                <w:rFonts w:ascii="Times New Roman" w:hAnsi="Times New Roman" w:cs="Times New Roman"/>
                <w:sz w:val="24"/>
                <w:szCs w:val="24"/>
              </w:rPr>
              <w:t xml:space="preserve"> </w:t>
            </w:r>
            <w:r w:rsidR="00ED6EA6" w:rsidRPr="00FE73D2">
              <w:rPr>
                <w:rFonts w:ascii="Times New Roman" w:hAnsi="Times New Roman" w:cs="Times New Roman"/>
                <w:sz w:val="24"/>
                <w:szCs w:val="24"/>
              </w:rPr>
              <w:t>която включ</w:t>
            </w:r>
            <w:r w:rsidR="002B3953">
              <w:rPr>
                <w:rFonts w:ascii="Times New Roman" w:hAnsi="Times New Roman" w:cs="Times New Roman"/>
                <w:sz w:val="24"/>
                <w:szCs w:val="24"/>
              </w:rPr>
              <w:t>в</w:t>
            </w:r>
            <w:r w:rsidR="00ED6EA6" w:rsidRPr="00FE73D2">
              <w:rPr>
                <w:rFonts w:ascii="Times New Roman" w:hAnsi="Times New Roman" w:cs="Times New Roman"/>
                <w:sz w:val="24"/>
                <w:szCs w:val="24"/>
              </w:rPr>
              <w:t>а съответствието на дейностите със следните шест хипотези:</w:t>
            </w:r>
          </w:p>
          <w:p w14:paraId="3F0C3ED0" w14:textId="77777777" w:rsidR="00ED6EA6" w:rsidRPr="00FE73D2" w:rsidRDefault="00ED6EA6" w:rsidP="00933246">
            <w:pPr>
              <w:tabs>
                <w:tab w:val="left" w:pos="482"/>
              </w:tabs>
              <w:overflowPunct w:val="0"/>
              <w:autoSpaceDE w:val="0"/>
              <w:autoSpaceDN w:val="0"/>
              <w:adjustRightInd w:val="0"/>
              <w:spacing w:before="120" w:after="0"/>
              <w:jc w:val="both"/>
              <w:textAlignment w:val="baseline"/>
              <w:rPr>
                <w:rFonts w:ascii="Times New Roman" w:hAnsi="Times New Roman" w:cs="Times New Roman"/>
                <w:sz w:val="24"/>
                <w:szCs w:val="24"/>
              </w:rPr>
            </w:pPr>
            <w:r w:rsidRPr="00FE73D2">
              <w:rPr>
                <w:rFonts w:ascii="Times New Roman" w:hAnsi="Times New Roman" w:cs="Times New Roman"/>
                <w:sz w:val="24"/>
                <w:szCs w:val="24"/>
              </w:rPr>
              <w:t>1.</w:t>
            </w:r>
            <w:r w:rsidRPr="00FE73D2">
              <w:rPr>
                <w:rFonts w:ascii="Times New Roman" w:hAnsi="Times New Roman" w:cs="Times New Roman"/>
                <w:sz w:val="24"/>
                <w:szCs w:val="24"/>
              </w:rPr>
              <w:tab/>
              <w:t>са със свободен обществен достъп и с неикономически характер;</w:t>
            </w:r>
          </w:p>
          <w:p w14:paraId="53D29331" w14:textId="77777777" w:rsidR="00ED6EA6" w:rsidRPr="00FE73D2" w:rsidRDefault="00ED6EA6" w:rsidP="00933246">
            <w:pPr>
              <w:tabs>
                <w:tab w:val="left" w:pos="482"/>
              </w:tabs>
              <w:overflowPunct w:val="0"/>
              <w:autoSpaceDE w:val="0"/>
              <w:autoSpaceDN w:val="0"/>
              <w:adjustRightInd w:val="0"/>
              <w:spacing w:before="120" w:after="0"/>
              <w:jc w:val="both"/>
              <w:textAlignment w:val="baseline"/>
              <w:rPr>
                <w:rFonts w:ascii="Times New Roman" w:hAnsi="Times New Roman" w:cs="Times New Roman"/>
                <w:sz w:val="24"/>
                <w:szCs w:val="24"/>
              </w:rPr>
            </w:pPr>
            <w:r w:rsidRPr="00FE73D2">
              <w:rPr>
                <w:rFonts w:ascii="Times New Roman" w:hAnsi="Times New Roman" w:cs="Times New Roman"/>
                <w:sz w:val="24"/>
                <w:szCs w:val="24"/>
              </w:rPr>
              <w:t>2.</w:t>
            </w:r>
            <w:r w:rsidRPr="00FE73D2">
              <w:rPr>
                <w:rFonts w:ascii="Times New Roman" w:hAnsi="Times New Roman" w:cs="Times New Roman"/>
                <w:sz w:val="24"/>
                <w:szCs w:val="24"/>
              </w:rPr>
              <w:tab/>
              <w:t>са организирани по нетърговски начин и са от нестопанско естество;</w:t>
            </w:r>
          </w:p>
          <w:p w14:paraId="5065B2A4" w14:textId="77777777" w:rsidR="00ED6EA6" w:rsidRPr="00FE73D2" w:rsidRDefault="00ED6EA6" w:rsidP="00933246">
            <w:pPr>
              <w:tabs>
                <w:tab w:val="left" w:pos="482"/>
              </w:tabs>
              <w:overflowPunct w:val="0"/>
              <w:autoSpaceDE w:val="0"/>
              <w:autoSpaceDN w:val="0"/>
              <w:adjustRightInd w:val="0"/>
              <w:spacing w:before="120" w:after="0"/>
              <w:jc w:val="both"/>
              <w:textAlignment w:val="baseline"/>
              <w:rPr>
                <w:rFonts w:ascii="Times New Roman" w:hAnsi="Times New Roman" w:cs="Times New Roman"/>
                <w:sz w:val="24"/>
                <w:szCs w:val="24"/>
              </w:rPr>
            </w:pPr>
            <w:r w:rsidRPr="00FE73D2">
              <w:rPr>
                <w:rFonts w:ascii="Times New Roman" w:hAnsi="Times New Roman" w:cs="Times New Roman"/>
                <w:sz w:val="24"/>
                <w:szCs w:val="24"/>
              </w:rPr>
              <w:t>3.</w:t>
            </w:r>
            <w:r w:rsidRPr="00FE73D2">
              <w:rPr>
                <w:rFonts w:ascii="Times New Roman" w:hAnsi="Times New Roman" w:cs="Times New Roman"/>
                <w:sz w:val="24"/>
                <w:szCs w:val="24"/>
              </w:rPr>
              <w:tab/>
              <w:t>имат изключително локално въздействие и са предназначени за ползване само от населението в границите на населени места от общината от територията на МИГ;</w:t>
            </w:r>
          </w:p>
          <w:p w14:paraId="6883105F" w14:textId="77777777" w:rsidR="00ED6EA6" w:rsidRPr="00FE73D2" w:rsidRDefault="00ED6EA6" w:rsidP="00933246">
            <w:pPr>
              <w:tabs>
                <w:tab w:val="left" w:pos="482"/>
              </w:tabs>
              <w:overflowPunct w:val="0"/>
              <w:autoSpaceDE w:val="0"/>
              <w:autoSpaceDN w:val="0"/>
              <w:adjustRightInd w:val="0"/>
              <w:spacing w:before="120" w:after="0"/>
              <w:jc w:val="both"/>
              <w:textAlignment w:val="baseline"/>
              <w:rPr>
                <w:rFonts w:ascii="Times New Roman" w:hAnsi="Times New Roman" w:cs="Times New Roman"/>
                <w:sz w:val="24"/>
                <w:szCs w:val="24"/>
              </w:rPr>
            </w:pPr>
            <w:r w:rsidRPr="00FE73D2">
              <w:rPr>
                <w:rFonts w:ascii="Times New Roman" w:hAnsi="Times New Roman" w:cs="Times New Roman"/>
                <w:sz w:val="24"/>
                <w:szCs w:val="24"/>
              </w:rPr>
              <w:t>4.</w:t>
            </w:r>
            <w:r w:rsidRPr="00FE73D2">
              <w:rPr>
                <w:rFonts w:ascii="Times New Roman" w:hAnsi="Times New Roman" w:cs="Times New Roman"/>
                <w:sz w:val="24"/>
                <w:szCs w:val="24"/>
              </w:rPr>
              <w:tab/>
              <w:t>водят до подобряване на условията за живот само на територията на МИГ;</w:t>
            </w:r>
          </w:p>
          <w:p w14:paraId="071801B4" w14:textId="77777777" w:rsidR="00ED6EA6" w:rsidRPr="00FE73D2" w:rsidRDefault="00ED6EA6" w:rsidP="00933246">
            <w:pPr>
              <w:tabs>
                <w:tab w:val="left" w:pos="482"/>
              </w:tabs>
              <w:overflowPunct w:val="0"/>
              <w:autoSpaceDE w:val="0"/>
              <w:autoSpaceDN w:val="0"/>
              <w:adjustRightInd w:val="0"/>
              <w:spacing w:before="120" w:after="0"/>
              <w:jc w:val="both"/>
              <w:textAlignment w:val="baseline"/>
              <w:rPr>
                <w:rFonts w:ascii="Times New Roman" w:hAnsi="Times New Roman" w:cs="Times New Roman"/>
                <w:sz w:val="24"/>
                <w:szCs w:val="24"/>
              </w:rPr>
            </w:pPr>
            <w:r w:rsidRPr="00FE73D2">
              <w:rPr>
                <w:rFonts w:ascii="Times New Roman" w:hAnsi="Times New Roman" w:cs="Times New Roman"/>
                <w:sz w:val="24"/>
                <w:szCs w:val="24"/>
              </w:rPr>
              <w:t>5.</w:t>
            </w:r>
            <w:r w:rsidRPr="00FE73D2">
              <w:rPr>
                <w:rFonts w:ascii="Times New Roman" w:hAnsi="Times New Roman" w:cs="Times New Roman"/>
                <w:sz w:val="24"/>
                <w:szCs w:val="24"/>
              </w:rPr>
              <w:tab/>
              <w:t>имат чисто местно въздействие и следователно не оказват въздействие върху търговията между държавите членки. В тези случаи МИГ, изпълнителите и подизпълнителите доставят стоки и услуги в ограничен район на дадена държава-член и е малко вероятно да привлече клиенти от други държави членки и мярката няма влияние върху условията на трансграничните инвестиции (съгласно точка 196 от Известие на Комисията);</w:t>
            </w:r>
          </w:p>
          <w:p w14:paraId="3F060D2A" w14:textId="77777777" w:rsidR="00705561" w:rsidRPr="004A5570" w:rsidRDefault="00ED6EA6" w:rsidP="00933246">
            <w:pPr>
              <w:tabs>
                <w:tab w:val="left" w:pos="482"/>
              </w:tabs>
              <w:overflowPunct w:val="0"/>
              <w:autoSpaceDE w:val="0"/>
              <w:autoSpaceDN w:val="0"/>
              <w:adjustRightInd w:val="0"/>
              <w:spacing w:before="120" w:after="0"/>
              <w:jc w:val="both"/>
              <w:textAlignment w:val="baseline"/>
              <w:rPr>
                <w:rFonts w:ascii="Times New Roman" w:hAnsi="Times New Roman" w:cs="Times New Roman"/>
                <w:sz w:val="24"/>
                <w:szCs w:val="24"/>
              </w:rPr>
            </w:pPr>
            <w:r w:rsidRPr="00FE73D2">
              <w:rPr>
                <w:rFonts w:ascii="Times New Roman" w:hAnsi="Times New Roman" w:cs="Times New Roman"/>
                <w:sz w:val="24"/>
                <w:szCs w:val="24"/>
              </w:rPr>
              <w:t>6.</w:t>
            </w:r>
            <w:r w:rsidRPr="00FE73D2">
              <w:rPr>
                <w:rFonts w:ascii="Times New Roman" w:hAnsi="Times New Roman" w:cs="Times New Roman"/>
                <w:sz w:val="24"/>
                <w:szCs w:val="24"/>
              </w:rPr>
              <w:tab/>
              <w:t>са само за нестопански дейности от лица, регистрирани по реда на Закона за юридическите лица с нестопанска цел.</w:t>
            </w:r>
          </w:p>
        </w:tc>
        <w:tc>
          <w:tcPr>
            <w:tcW w:w="709" w:type="dxa"/>
          </w:tcPr>
          <w:p w14:paraId="6633D5A1" w14:textId="77777777" w:rsidR="00705561" w:rsidRPr="004A5570"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6D97655E" w14:textId="77777777" w:rsidR="00705561" w:rsidRPr="004A5570"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6418A5DB" w14:textId="77777777" w:rsidR="00705561" w:rsidRPr="004A5570"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705561" w:rsidRPr="004A5570" w14:paraId="1F157CE6" w14:textId="77777777" w:rsidTr="00C3347F">
        <w:tc>
          <w:tcPr>
            <w:tcW w:w="680" w:type="dxa"/>
            <w:tcBorders>
              <w:left w:val="single" w:sz="4" w:space="0" w:color="auto"/>
            </w:tcBorders>
            <w:vAlign w:val="center"/>
          </w:tcPr>
          <w:p w14:paraId="29A99F6A" w14:textId="77777777" w:rsidR="00705561" w:rsidRPr="004A5570" w:rsidRDefault="00705561" w:rsidP="00705561">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6B5565B8" w14:textId="3F763DA4" w:rsidR="00086EA8" w:rsidRPr="00FE73D2" w:rsidRDefault="00705561"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FE73D2">
              <w:rPr>
                <w:rFonts w:ascii="Times New Roman" w:hAnsi="Times New Roman" w:cs="Times New Roman"/>
                <w:sz w:val="24"/>
                <w:szCs w:val="24"/>
              </w:rPr>
              <w:t>Представен</w:t>
            </w:r>
            <w:r w:rsidR="00086EA8" w:rsidRPr="00FE73D2">
              <w:rPr>
                <w:rFonts w:ascii="Times New Roman" w:hAnsi="Times New Roman" w:cs="Times New Roman"/>
                <w:sz w:val="24"/>
                <w:szCs w:val="24"/>
              </w:rPr>
              <w:t>и</w:t>
            </w:r>
            <w:r w:rsidR="002B3953">
              <w:rPr>
                <w:rFonts w:ascii="Times New Roman" w:hAnsi="Times New Roman" w:cs="Times New Roman"/>
                <w:sz w:val="24"/>
                <w:szCs w:val="24"/>
              </w:rPr>
              <w:t xml:space="preserve"> </w:t>
            </w:r>
            <w:r w:rsidR="00086EA8" w:rsidRPr="00FE73D2">
              <w:rPr>
                <w:rFonts w:ascii="Times New Roman" w:hAnsi="Times New Roman" w:cs="Times New Roman"/>
                <w:sz w:val="24"/>
                <w:szCs w:val="24"/>
              </w:rPr>
              <w:t>са</w:t>
            </w:r>
            <w:r w:rsidR="002B3953">
              <w:rPr>
                <w:rFonts w:ascii="Times New Roman" w:hAnsi="Times New Roman" w:cs="Times New Roman"/>
                <w:sz w:val="24"/>
                <w:szCs w:val="24"/>
              </w:rPr>
              <w:t xml:space="preserve"> </w:t>
            </w:r>
            <w:r w:rsidR="007E42BC" w:rsidRPr="00FE73D2">
              <w:rPr>
                <w:rFonts w:ascii="Times New Roman" w:hAnsi="Times New Roman" w:cs="Times New Roman"/>
                <w:sz w:val="24"/>
                <w:szCs w:val="24"/>
              </w:rPr>
              <w:t>списък на членовете на колективния върховен орган и списък на членовете на колективния управителен орган на МИГ, подписани от предс</w:t>
            </w:r>
            <w:r w:rsidR="00086EA8" w:rsidRPr="00FE73D2">
              <w:rPr>
                <w:rFonts w:ascii="Times New Roman" w:hAnsi="Times New Roman" w:cs="Times New Roman"/>
                <w:sz w:val="24"/>
                <w:szCs w:val="24"/>
              </w:rPr>
              <w:t>тавляващия МИГ, които съдържат:</w:t>
            </w:r>
          </w:p>
          <w:p w14:paraId="462C373C" w14:textId="77777777" w:rsidR="00086EA8" w:rsidRPr="00FE73D2" w:rsidRDefault="00086EA8"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FE73D2">
              <w:rPr>
                <w:rFonts w:ascii="Times New Roman" w:hAnsi="Times New Roman" w:cs="Times New Roman"/>
                <w:sz w:val="24"/>
                <w:szCs w:val="24"/>
              </w:rPr>
              <w:t>а) за юридическите лица: наименование на юридическото лице, седалище и адрес на управление, сектор, на който лицето е представител в МИГ,</w:t>
            </w:r>
            <w:r w:rsidR="006E43D9" w:rsidRPr="006E43D9">
              <w:rPr>
                <w:rFonts w:ascii="Times New Roman" w:hAnsi="Times New Roman" w:cs="Times New Roman"/>
                <w:sz w:val="24"/>
                <w:szCs w:val="24"/>
              </w:rPr>
              <w:t xml:space="preserve"> заинтересована страна, идентифицирана в анализа на стратегията за ВОМР, включително уязвими групи и малцинства (когато е приложимо) на която лицето е представител, </w:t>
            </w:r>
            <w:r w:rsidRPr="00FE73D2">
              <w:rPr>
                <w:rFonts w:ascii="Times New Roman" w:hAnsi="Times New Roman" w:cs="Times New Roman"/>
                <w:sz w:val="24"/>
                <w:szCs w:val="24"/>
              </w:rPr>
              <w:t xml:space="preserve">най-малко две имена (име и фамилия) на </w:t>
            </w:r>
            <w:r w:rsidRPr="00FE73D2">
              <w:rPr>
                <w:rFonts w:ascii="Times New Roman" w:hAnsi="Times New Roman" w:cs="Times New Roman"/>
                <w:sz w:val="24"/>
                <w:szCs w:val="24"/>
              </w:rPr>
              <w:lastRenderedPageBreak/>
              <w:t>представляващия юридическото лице, данни за контакт (телефон и/или електронен адрес);</w:t>
            </w:r>
          </w:p>
          <w:p w14:paraId="294FC826" w14:textId="77777777" w:rsidR="00086EA8" w:rsidRDefault="00086EA8"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FE73D2">
              <w:rPr>
                <w:rFonts w:ascii="Times New Roman" w:hAnsi="Times New Roman" w:cs="Times New Roman"/>
                <w:sz w:val="24"/>
                <w:szCs w:val="24"/>
              </w:rPr>
              <w:t>б) за физическите лица: най-малко две имена (име и фамилия), данни за постоянен адрес или месторабота, сектор, на който лицето е представител в МИГ,</w:t>
            </w:r>
            <w:r w:rsidR="00E228FC" w:rsidRPr="00E228FC">
              <w:rPr>
                <w:rFonts w:ascii="Times New Roman" w:hAnsi="Times New Roman" w:cs="Times New Roman"/>
                <w:sz w:val="24"/>
                <w:szCs w:val="24"/>
              </w:rPr>
              <w:t xml:space="preserve"> заинтересована страна, идентифицирана в анализа на стратегията за ВОМР, включително уязвими групи и малцинства (когато е приложимо)</w:t>
            </w:r>
            <w:r w:rsidR="002B3953">
              <w:rPr>
                <w:rFonts w:ascii="Times New Roman" w:hAnsi="Times New Roman" w:cs="Times New Roman"/>
                <w:sz w:val="24"/>
                <w:szCs w:val="24"/>
              </w:rPr>
              <w:t>,</w:t>
            </w:r>
            <w:r w:rsidR="00E228FC" w:rsidRPr="00E228FC">
              <w:rPr>
                <w:rFonts w:ascii="Times New Roman" w:hAnsi="Times New Roman" w:cs="Times New Roman"/>
                <w:sz w:val="24"/>
                <w:szCs w:val="24"/>
              </w:rPr>
              <w:t xml:space="preserve"> на която лицето е представител, </w:t>
            </w:r>
            <w:r w:rsidRPr="00FE73D2">
              <w:rPr>
                <w:rFonts w:ascii="Times New Roman" w:hAnsi="Times New Roman" w:cs="Times New Roman"/>
                <w:sz w:val="24"/>
                <w:szCs w:val="24"/>
              </w:rPr>
              <w:t>данни за контакт (телефон и/или електронен адрес)</w:t>
            </w:r>
            <w:r w:rsidR="00ED6EA6" w:rsidRPr="0013383B">
              <w:rPr>
                <w:rFonts w:ascii="Times New Roman" w:hAnsi="Times New Roman" w:cs="Times New Roman"/>
                <w:sz w:val="24"/>
                <w:szCs w:val="24"/>
              </w:rPr>
              <w:t>.</w:t>
            </w:r>
          </w:p>
          <w:p w14:paraId="74BE1AFD" w14:textId="77777777" w:rsidR="00E228FC" w:rsidRPr="004A5570" w:rsidRDefault="00E228FC"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228FC">
              <w:rPr>
                <w:rFonts w:ascii="Times New Roman" w:hAnsi="Times New Roman" w:cs="Times New Roman"/>
                <w:sz w:val="24"/>
                <w:szCs w:val="24"/>
              </w:rPr>
              <w:t>в) дял на представителите на публичния сектор, на представителите на стопанския сектор и на представителите на нестопанския сектор в колективния върховен орган и в колективния управителен орган на сдружението;</w:t>
            </w:r>
          </w:p>
        </w:tc>
        <w:tc>
          <w:tcPr>
            <w:tcW w:w="709" w:type="dxa"/>
          </w:tcPr>
          <w:p w14:paraId="3C1E5D29" w14:textId="77777777" w:rsidR="00705561" w:rsidRPr="004A5570"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73E8D478" w14:textId="77777777" w:rsidR="00705561" w:rsidRPr="004A5570"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462BF2FC" w14:textId="77777777" w:rsidR="00705561" w:rsidRPr="004A5570"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705561" w:rsidRPr="00470271" w14:paraId="1E039B71" w14:textId="77777777" w:rsidTr="00C3347F">
        <w:tc>
          <w:tcPr>
            <w:tcW w:w="680" w:type="dxa"/>
            <w:tcBorders>
              <w:left w:val="single" w:sz="4" w:space="0" w:color="auto"/>
            </w:tcBorders>
            <w:vAlign w:val="center"/>
          </w:tcPr>
          <w:p w14:paraId="166544BF" w14:textId="77777777" w:rsidR="00705561" w:rsidRPr="004A5570" w:rsidRDefault="00705561" w:rsidP="00705561">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460B07E9" w14:textId="77777777" w:rsidR="00705561" w:rsidRPr="00470271" w:rsidRDefault="00705561"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470271">
              <w:rPr>
                <w:rFonts w:ascii="Times New Roman" w:hAnsi="Times New Roman" w:cs="Times New Roman"/>
                <w:sz w:val="24"/>
                <w:szCs w:val="24"/>
              </w:rPr>
              <w:t xml:space="preserve">Представена е </w:t>
            </w:r>
            <w:r w:rsidR="00BA6735" w:rsidRPr="00470271">
              <w:rPr>
                <w:rFonts w:ascii="Times New Roman" w:hAnsi="Times New Roman" w:cs="Times New Roman"/>
                <w:sz w:val="24"/>
                <w:szCs w:val="24"/>
              </w:rPr>
              <w:t xml:space="preserve">датирана и подписана </w:t>
            </w:r>
            <w:r w:rsidR="00BE2307" w:rsidRPr="00470271">
              <w:rPr>
                <w:rFonts w:ascii="Times New Roman" w:hAnsi="Times New Roman" w:cs="Times New Roman"/>
                <w:sz w:val="24"/>
                <w:szCs w:val="24"/>
              </w:rPr>
              <w:t>декларация за съгласие за предоставяне на данни за периода до приключване на програмата от Националния статистически институт на Управляващия орган на ПРСР 2014 – 2020 г. и за разпространен</w:t>
            </w:r>
            <w:r w:rsidR="00ED6EA6" w:rsidRPr="00470271">
              <w:rPr>
                <w:rFonts w:ascii="Times New Roman" w:hAnsi="Times New Roman" w:cs="Times New Roman"/>
                <w:sz w:val="24"/>
                <w:szCs w:val="24"/>
              </w:rPr>
              <w:t>ието им съгласно приложение № 6.</w:t>
            </w:r>
          </w:p>
        </w:tc>
        <w:tc>
          <w:tcPr>
            <w:tcW w:w="709" w:type="dxa"/>
          </w:tcPr>
          <w:p w14:paraId="303B5C26" w14:textId="77777777" w:rsidR="00705561" w:rsidRPr="00470271"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704AE3DC" w14:textId="77777777" w:rsidR="00705561" w:rsidRPr="00470271"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041468C2" w14:textId="77777777" w:rsidR="00705561" w:rsidRPr="00470271"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705561" w:rsidRPr="00470271" w14:paraId="37E020BF" w14:textId="77777777" w:rsidTr="00C3347F">
        <w:tc>
          <w:tcPr>
            <w:tcW w:w="680" w:type="dxa"/>
            <w:tcBorders>
              <w:left w:val="single" w:sz="4" w:space="0" w:color="auto"/>
            </w:tcBorders>
            <w:vAlign w:val="center"/>
          </w:tcPr>
          <w:p w14:paraId="0B6F040A" w14:textId="77777777" w:rsidR="00705561" w:rsidRPr="00470271" w:rsidRDefault="00705561" w:rsidP="00705561">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3CFA99C6" w14:textId="77777777" w:rsidR="00705561" w:rsidRPr="00470271" w:rsidRDefault="00705561"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470271">
              <w:rPr>
                <w:rFonts w:ascii="Times New Roman" w:hAnsi="Times New Roman" w:cs="Times New Roman"/>
                <w:sz w:val="24"/>
                <w:szCs w:val="24"/>
              </w:rPr>
              <w:t xml:space="preserve">Представено е </w:t>
            </w:r>
            <w:r w:rsidR="007E42BC" w:rsidRPr="00470271">
              <w:rPr>
                <w:rFonts w:ascii="Times New Roman" w:hAnsi="Times New Roman" w:cs="Times New Roman"/>
                <w:sz w:val="24"/>
                <w:szCs w:val="24"/>
              </w:rPr>
              <w:t>списък на населението на територията на МИГ, подкрепило проекта</w:t>
            </w:r>
            <w:r w:rsidR="002B3953">
              <w:rPr>
                <w:rFonts w:ascii="Times New Roman" w:hAnsi="Times New Roman" w:cs="Times New Roman"/>
                <w:sz w:val="24"/>
                <w:szCs w:val="24"/>
              </w:rPr>
              <w:t xml:space="preserve"> </w:t>
            </w:r>
            <w:r w:rsidR="00BE2307" w:rsidRPr="00470271">
              <w:rPr>
                <w:rFonts w:ascii="Times New Roman" w:hAnsi="Times New Roman" w:cs="Times New Roman"/>
                <w:sz w:val="24"/>
                <w:szCs w:val="24"/>
                <w:shd w:val="clear" w:color="auto" w:fill="FEFEFE"/>
              </w:rPr>
              <w:t xml:space="preserve">(приложимо при заявяване на точки по критерий </w:t>
            </w:r>
            <w:r w:rsidR="00B51AB3" w:rsidRPr="00470271">
              <w:rPr>
                <w:rFonts w:ascii="Times New Roman" w:hAnsi="Times New Roman" w:cs="Times New Roman"/>
                <w:sz w:val="24"/>
                <w:szCs w:val="24"/>
                <w:shd w:val="clear" w:color="auto" w:fill="FEFEFE"/>
              </w:rPr>
              <w:t xml:space="preserve">№ </w:t>
            </w:r>
            <w:r w:rsidR="00BE2307" w:rsidRPr="00470271">
              <w:rPr>
                <w:rFonts w:ascii="Times New Roman" w:hAnsi="Times New Roman" w:cs="Times New Roman"/>
                <w:sz w:val="24"/>
                <w:szCs w:val="24"/>
                <w:shd w:val="clear" w:color="auto" w:fill="FEFEFE"/>
              </w:rPr>
              <w:t>3)</w:t>
            </w:r>
            <w:r w:rsidRPr="00470271">
              <w:rPr>
                <w:rFonts w:ascii="Times New Roman" w:hAnsi="Times New Roman" w:cs="Times New Roman"/>
                <w:sz w:val="24"/>
                <w:szCs w:val="24"/>
              </w:rPr>
              <w:t>.</w:t>
            </w:r>
          </w:p>
        </w:tc>
        <w:tc>
          <w:tcPr>
            <w:tcW w:w="709" w:type="dxa"/>
          </w:tcPr>
          <w:p w14:paraId="74EA05DC" w14:textId="77777777" w:rsidR="00705561" w:rsidRPr="00470271"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50EFCD52" w14:textId="77777777" w:rsidR="00705561" w:rsidRPr="00470271"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1AA49B22" w14:textId="77777777" w:rsidR="00705561" w:rsidRPr="00470271"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705561" w:rsidRPr="00470271" w14:paraId="120D3327" w14:textId="77777777" w:rsidTr="00C3347F">
        <w:tc>
          <w:tcPr>
            <w:tcW w:w="680" w:type="dxa"/>
            <w:tcBorders>
              <w:left w:val="single" w:sz="4" w:space="0" w:color="auto"/>
            </w:tcBorders>
            <w:vAlign w:val="center"/>
          </w:tcPr>
          <w:p w14:paraId="2C551E79" w14:textId="77777777" w:rsidR="00705561" w:rsidRPr="00470271" w:rsidRDefault="00705561" w:rsidP="00705561">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587ECEB0" w14:textId="77777777" w:rsidR="00705561" w:rsidRPr="00470271" w:rsidRDefault="007E42BC"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470271">
              <w:rPr>
                <w:rFonts w:ascii="Times New Roman" w:hAnsi="Times New Roman" w:cs="Times New Roman"/>
                <w:sz w:val="24"/>
                <w:szCs w:val="24"/>
              </w:rPr>
              <w:t xml:space="preserve">Представени са </w:t>
            </w:r>
            <w:r w:rsidR="000B4100" w:rsidRPr="00470271">
              <w:rPr>
                <w:rFonts w:ascii="Times New Roman" w:hAnsi="Times New Roman" w:cs="Times New Roman"/>
                <w:sz w:val="24"/>
                <w:szCs w:val="24"/>
              </w:rPr>
              <w:t xml:space="preserve">документи за проведени информационни събития/ обсъждания на проекта с общността и други (приложимо при заявяване на точки по критерий </w:t>
            </w:r>
            <w:r w:rsidR="00B51AB3" w:rsidRPr="00470271">
              <w:rPr>
                <w:rFonts w:ascii="Times New Roman" w:hAnsi="Times New Roman" w:cs="Times New Roman"/>
                <w:sz w:val="24"/>
                <w:szCs w:val="24"/>
              </w:rPr>
              <w:t xml:space="preserve">№ </w:t>
            </w:r>
            <w:r w:rsidR="000B4100" w:rsidRPr="00470271">
              <w:rPr>
                <w:rFonts w:ascii="Times New Roman" w:hAnsi="Times New Roman" w:cs="Times New Roman"/>
                <w:sz w:val="24"/>
                <w:szCs w:val="24"/>
              </w:rPr>
              <w:t>3).</w:t>
            </w:r>
          </w:p>
        </w:tc>
        <w:tc>
          <w:tcPr>
            <w:tcW w:w="709" w:type="dxa"/>
          </w:tcPr>
          <w:p w14:paraId="13CC21C3" w14:textId="77777777" w:rsidR="00705561" w:rsidRPr="00470271"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1937F7EE" w14:textId="77777777" w:rsidR="00705561" w:rsidRPr="00470271"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132F20E2" w14:textId="77777777" w:rsidR="00705561" w:rsidRPr="00470271"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705561" w:rsidRPr="00470271" w14:paraId="71FCE2F1" w14:textId="77777777" w:rsidTr="00C3347F">
        <w:tc>
          <w:tcPr>
            <w:tcW w:w="680" w:type="dxa"/>
            <w:tcBorders>
              <w:left w:val="single" w:sz="4" w:space="0" w:color="auto"/>
            </w:tcBorders>
            <w:vAlign w:val="center"/>
          </w:tcPr>
          <w:p w14:paraId="1F7029B9" w14:textId="77777777" w:rsidR="00705561" w:rsidRPr="00470271" w:rsidRDefault="00705561" w:rsidP="00705561">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2CFD6DC8" w14:textId="77777777" w:rsidR="00705561" w:rsidRPr="00470271" w:rsidRDefault="00885C95"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470271">
              <w:rPr>
                <w:rFonts w:ascii="Times New Roman" w:hAnsi="Times New Roman" w:cs="Times New Roman"/>
                <w:sz w:val="24"/>
                <w:szCs w:val="24"/>
              </w:rPr>
              <w:t xml:space="preserve">Представени са </w:t>
            </w:r>
            <w:r w:rsidR="00BA6735" w:rsidRPr="00470271">
              <w:rPr>
                <w:rFonts w:ascii="Times New Roman" w:hAnsi="Times New Roman" w:cs="Times New Roman"/>
                <w:sz w:val="24"/>
                <w:szCs w:val="24"/>
              </w:rPr>
              <w:t xml:space="preserve">датирани и подписани </w:t>
            </w:r>
            <w:r w:rsidR="008917EC" w:rsidRPr="00470271">
              <w:rPr>
                <w:rFonts w:ascii="Times New Roman" w:hAnsi="Times New Roman" w:cs="Times New Roman"/>
                <w:sz w:val="24"/>
                <w:szCs w:val="24"/>
              </w:rPr>
              <w:t xml:space="preserve">декларации за предвиден брой човекодни доброволен труд или документи за процент осигурено съфинансиране от представител/и на местната общност, включително банково извлечение от сметката на МИГ (приложимо при заявяване на точки по критерий </w:t>
            </w:r>
            <w:r w:rsidR="00B51AB3" w:rsidRPr="00470271">
              <w:rPr>
                <w:rFonts w:ascii="Times New Roman" w:hAnsi="Times New Roman" w:cs="Times New Roman"/>
                <w:sz w:val="24"/>
                <w:szCs w:val="24"/>
              </w:rPr>
              <w:t xml:space="preserve">№ </w:t>
            </w:r>
            <w:r w:rsidR="008917EC" w:rsidRPr="00470271">
              <w:rPr>
                <w:rFonts w:ascii="Times New Roman" w:hAnsi="Times New Roman" w:cs="Times New Roman"/>
                <w:sz w:val="24"/>
                <w:szCs w:val="24"/>
              </w:rPr>
              <w:t>1)</w:t>
            </w:r>
            <w:r w:rsidR="00ED6EA6" w:rsidRPr="00470271">
              <w:rPr>
                <w:rFonts w:ascii="Times New Roman" w:hAnsi="Times New Roman" w:cs="Times New Roman"/>
                <w:sz w:val="24"/>
                <w:szCs w:val="24"/>
              </w:rPr>
              <w:t>.</w:t>
            </w:r>
          </w:p>
        </w:tc>
        <w:tc>
          <w:tcPr>
            <w:tcW w:w="709" w:type="dxa"/>
          </w:tcPr>
          <w:p w14:paraId="116967C1" w14:textId="77777777" w:rsidR="00705561" w:rsidRPr="00470271"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13BDFF47" w14:textId="77777777" w:rsidR="00705561" w:rsidRPr="00470271"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7AF7080D" w14:textId="77777777" w:rsidR="00705561" w:rsidRPr="00470271"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705561" w:rsidRPr="00470271" w14:paraId="619FA719" w14:textId="77777777" w:rsidTr="00C3347F">
        <w:trPr>
          <w:trHeight w:val="1119"/>
        </w:trPr>
        <w:tc>
          <w:tcPr>
            <w:tcW w:w="680" w:type="dxa"/>
            <w:tcBorders>
              <w:left w:val="single" w:sz="4" w:space="0" w:color="auto"/>
            </w:tcBorders>
            <w:vAlign w:val="center"/>
          </w:tcPr>
          <w:p w14:paraId="0D9B1A16" w14:textId="77777777" w:rsidR="00705561" w:rsidRPr="00470271" w:rsidRDefault="00705561" w:rsidP="00705561">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12446C14" w14:textId="77777777" w:rsidR="00705561" w:rsidRPr="00470271" w:rsidRDefault="00705561"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470271">
              <w:rPr>
                <w:rFonts w:ascii="Times New Roman" w:hAnsi="Times New Roman" w:cs="Times New Roman"/>
                <w:sz w:val="24"/>
                <w:szCs w:val="24"/>
              </w:rPr>
              <w:t>Представен</w:t>
            </w:r>
            <w:r w:rsidR="00885C95" w:rsidRPr="00470271">
              <w:rPr>
                <w:rFonts w:ascii="Times New Roman" w:hAnsi="Times New Roman" w:cs="Times New Roman"/>
                <w:sz w:val="24"/>
                <w:szCs w:val="24"/>
              </w:rPr>
              <w:t xml:space="preserve">и са </w:t>
            </w:r>
            <w:r w:rsidR="000B09C4" w:rsidRPr="00470271">
              <w:rPr>
                <w:rFonts w:ascii="Times New Roman" w:hAnsi="Times New Roman" w:cs="Times New Roman"/>
                <w:sz w:val="24"/>
                <w:szCs w:val="24"/>
              </w:rPr>
              <w:t xml:space="preserve">документи за планирани действия за гарантиране устойчивост на постигнатите резултати по периоди (приложимо при заявяване на точки по критерий </w:t>
            </w:r>
            <w:r w:rsidR="00B51AB3" w:rsidRPr="00470271">
              <w:rPr>
                <w:rFonts w:ascii="Times New Roman" w:hAnsi="Times New Roman" w:cs="Times New Roman"/>
                <w:sz w:val="24"/>
                <w:szCs w:val="24"/>
              </w:rPr>
              <w:t xml:space="preserve">№ </w:t>
            </w:r>
            <w:r w:rsidR="000B09C4" w:rsidRPr="00470271">
              <w:rPr>
                <w:rFonts w:ascii="Times New Roman" w:hAnsi="Times New Roman" w:cs="Times New Roman"/>
                <w:sz w:val="24"/>
                <w:szCs w:val="24"/>
              </w:rPr>
              <w:t>2);</w:t>
            </w:r>
          </w:p>
        </w:tc>
        <w:tc>
          <w:tcPr>
            <w:tcW w:w="709" w:type="dxa"/>
          </w:tcPr>
          <w:p w14:paraId="65F2E393" w14:textId="77777777" w:rsidR="00705561" w:rsidRPr="00470271"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321173F7" w14:textId="77777777" w:rsidR="00705561" w:rsidRPr="00470271"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629AA458" w14:textId="77777777" w:rsidR="00705561" w:rsidRPr="00470271"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517298" w:rsidRPr="00470271" w14:paraId="7339B49C" w14:textId="77777777" w:rsidTr="00C3347F">
        <w:tc>
          <w:tcPr>
            <w:tcW w:w="680" w:type="dxa"/>
            <w:tcBorders>
              <w:left w:val="single" w:sz="4" w:space="0" w:color="auto"/>
            </w:tcBorders>
            <w:vAlign w:val="center"/>
          </w:tcPr>
          <w:p w14:paraId="44DA4FD6" w14:textId="77777777" w:rsidR="00517298" w:rsidRPr="00470271" w:rsidRDefault="00517298" w:rsidP="00705561">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063591D9" w14:textId="77777777" w:rsidR="00517298" w:rsidRPr="00470271" w:rsidRDefault="00517298"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470271">
              <w:rPr>
                <w:rFonts w:ascii="Times New Roman" w:hAnsi="Times New Roman" w:cs="Times New Roman"/>
                <w:sz w:val="24"/>
                <w:szCs w:val="24"/>
              </w:rPr>
              <w:t xml:space="preserve">Представена е </w:t>
            </w:r>
            <w:r w:rsidR="000B09C4" w:rsidRPr="00470271">
              <w:rPr>
                <w:rFonts w:ascii="Times New Roman" w:hAnsi="Times New Roman" w:cs="Times New Roman"/>
                <w:sz w:val="24"/>
                <w:szCs w:val="24"/>
              </w:rPr>
              <w:t xml:space="preserve">една оферта, която съдържа наименованието на оферента, срока на валидност на </w:t>
            </w:r>
            <w:r w:rsidR="000B09C4" w:rsidRPr="00470271">
              <w:rPr>
                <w:rFonts w:ascii="Times New Roman" w:hAnsi="Times New Roman" w:cs="Times New Roman"/>
                <w:sz w:val="24"/>
                <w:szCs w:val="24"/>
              </w:rPr>
              <w:lastRenderedPageBreak/>
              <w:t>офертата, датата на издаване на офертата, подпис и печат на оферента, подробна техническа спецификация на активите/услугите, цена в лева или евро с посочен данък върху добавената стойност (</w:t>
            </w:r>
            <w:bookmarkStart w:id="0" w:name="_GoBack"/>
            <w:r w:rsidR="000B09C4" w:rsidRPr="00470271">
              <w:rPr>
                <w:rFonts w:ascii="Times New Roman" w:hAnsi="Times New Roman" w:cs="Times New Roman"/>
                <w:sz w:val="24"/>
                <w:szCs w:val="24"/>
              </w:rPr>
              <w:t>ДДС</w:t>
            </w:r>
            <w:bookmarkEnd w:id="0"/>
            <w:r w:rsidR="000B09C4" w:rsidRPr="00470271">
              <w:rPr>
                <w:rFonts w:ascii="Times New Roman" w:hAnsi="Times New Roman" w:cs="Times New Roman"/>
                <w:sz w:val="24"/>
                <w:szCs w:val="24"/>
              </w:rPr>
              <w:t>) и/или извлечение от каталог на производител/доставчик/строител и/или проучване в интернет за всяка отделна инвестиция в дълготрайни активи - с предложена цена от производителя/доставчика/строителя” (в случай на референтен разход) (когато е приложимо);</w:t>
            </w:r>
          </w:p>
        </w:tc>
        <w:tc>
          <w:tcPr>
            <w:tcW w:w="709" w:type="dxa"/>
          </w:tcPr>
          <w:p w14:paraId="5028E1C9" w14:textId="77777777" w:rsidR="00517298" w:rsidRPr="00470271" w:rsidRDefault="00517298"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4B6ABF73" w14:textId="77777777" w:rsidR="00517298" w:rsidRPr="00470271" w:rsidRDefault="00517298"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593F7A0A" w14:textId="77777777" w:rsidR="00517298" w:rsidRPr="00470271" w:rsidRDefault="00517298"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705561" w:rsidRPr="00470271" w14:paraId="7187A9E7" w14:textId="77777777" w:rsidTr="00C3347F">
        <w:tc>
          <w:tcPr>
            <w:tcW w:w="680" w:type="dxa"/>
            <w:tcBorders>
              <w:left w:val="single" w:sz="4" w:space="0" w:color="auto"/>
            </w:tcBorders>
            <w:vAlign w:val="center"/>
          </w:tcPr>
          <w:p w14:paraId="07D2C2DB" w14:textId="77777777" w:rsidR="00705561" w:rsidRPr="00470271" w:rsidRDefault="00705561" w:rsidP="00705561">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3B89FA8A" w14:textId="18F2670C" w:rsidR="00885C95" w:rsidRPr="00470271" w:rsidRDefault="00885C95" w:rsidP="005879BD">
            <w:pPr>
              <w:overflowPunct w:val="0"/>
              <w:autoSpaceDE w:val="0"/>
              <w:autoSpaceDN w:val="0"/>
              <w:adjustRightInd w:val="0"/>
              <w:spacing w:before="120" w:after="0"/>
              <w:jc w:val="both"/>
              <w:textAlignment w:val="baseline"/>
              <w:rPr>
                <w:rFonts w:ascii="Times New Roman" w:hAnsi="Times New Roman" w:cs="Times New Roman"/>
                <w:sz w:val="24"/>
                <w:szCs w:val="24"/>
              </w:rPr>
            </w:pPr>
            <w:r w:rsidRPr="00470271">
              <w:rPr>
                <w:rFonts w:ascii="Times New Roman" w:hAnsi="Times New Roman" w:cs="Times New Roman"/>
                <w:sz w:val="24"/>
                <w:szCs w:val="24"/>
              </w:rPr>
              <w:t xml:space="preserve">Представени са </w:t>
            </w:r>
            <w:r w:rsidR="000B09C4" w:rsidRPr="00470271">
              <w:rPr>
                <w:rFonts w:ascii="Times New Roman" w:hAnsi="Times New Roman" w:cs="Times New Roman"/>
                <w:sz w:val="24"/>
                <w:szCs w:val="24"/>
              </w:rPr>
              <w:t>най-малко три съпоставими независими оферти в оригинал,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В случаите на инвестиции за строително-монтажни работи към офертата се прилагат и количествено-стойностни сметки (когато е приложимо).</w:t>
            </w:r>
          </w:p>
        </w:tc>
        <w:tc>
          <w:tcPr>
            <w:tcW w:w="709" w:type="dxa"/>
          </w:tcPr>
          <w:p w14:paraId="375D55B4" w14:textId="77777777" w:rsidR="00705561" w:rsidRPr="00470271"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12AD9E81" w14:textId="77777777" w:rsidR="00705561" w:rsidRPr="00470271"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29A6729D" w14:textId="77777777" w:rsidR="00705561" w:rsidRPr="00470271"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A82E64" w:rsidRPr="00470271" w14:paraId="7075FCFD" w14:textId="77777777" w:rsidTr="00DD1515">
        <w:tc>
          <w:tcPr>
            <w:tcW w:w="680" w:type="dxa"/>
            <w:tcBorders>
              <w:left w:val="single" w:sz="4" w:space="0" w:color="auto"/>
            </w:tcBorders>
            <w:vAlign w:val="center"/>
          </w:tcPr>
          <w:p w14:paraId="7C8DFDF2" w14:textId="77777777" w:rsidR="00A82E64" w:rsidRPr="00470271" w:rsidRDefault="00A82E64" w:rsidP="00DD1515">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6E543701" w14:textId="77777777" w:rsidR="00A82E64" w:rsidRPr="00470271" w:rsidRDefault="00A82E64"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00588B">
              <w:rPr>
                <w:rFonts w:ascii="Times New Roman" w:hAnsi="Times New Roman" w:cs="Times New Roman"/>
                <w:sz w:val="24"/>
                <w:szCs w:val="24"/>
              </w:rPr>
              <w:t>Представена е документация от проведените пазарни консултации, вкл. решение за обосноваността  и определянето на прогнозна стойност на разхода, за който ще бъде проведена процедура за избор на изпълнител по реда на ЗОП след сключването на административния договор за предоставяне на БФП (когато е приложимо).</w:t>
            </w:r>
          </w:p>
        </w:tc>
        <w:tc>
          <w:tcPr>
            <w:tcW w:w="709" w:type="dxa"/>
          </w:tcPr>
          <w:p w14:paraId="2FCF1893" w14:textId="77777777" w:rsidR="00A82E64" w:rsidRPr="00470271" w:rsidRDefault="00A82E64" w:rsidP="00DD1515">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36EE98F1" w14:textId="77777777" w:rsidR="00A82E64" w:rsidRPr="00470271" w:rsidRDefault="00A82E64" w:rsidP="00DD1515">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7A6E31B6" w14:textId="77777777" w:rsidR="00A82E64" w:rsidRPr="00470271" w:rsidRDefault="00A82E64" w:rsidP="00DD1515">
            <w:pPr>
              <w:overflowPunct w:val="0"/>
              <w:autoSpaceDE w:val="0"/>
              <w:autoSpaceDN w:val="0"/>
              <w:adjustRightInd w:val="0"/>
              <w:spacing w:before="120" w:after="0"/>
              <w:textAlignment w:val="baseline"/>
              <w:rPr>
                <w:rFonts w:ascii="Times New Roman" w:hAnsi="Times New Roman" w:cs="Times New Roman"/>
                <w:sz w:val="24"/>
                <w:szCs w:val="24"/>
              </w:rPr>
            </w:pPr>
          </w:p>
        </w:tc>
      </w:tr>
      <w:tr w:rsidR="00705561" w:rsidRPr="00470271" w14:paraId="7319B197" w14:textId="77777777" w:rsidTr="00C3347F">
        <w:tc>
          <w:tcPr>
            <w:tcW w:w="680" w:type="dxa"/>
            <w:tcBorders>
              <w:left w:val="single" w:sz="4" w:space="0" w:color="auto"/>
            </w:tcBorders>
            <w:vAlign w:val="center"/>
          </w:tcPr>
          <w:p w14:paraId="79776912" w14:textId="77777777" w:rsidR="00705561" w:rsidRPr="00470271" w:rsidRDefault="00705561" w:rsidP="00705561">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7506DEC8" w14:textId="77777777" w:rsidR="00705561" w:rsidRPr="00470271" w:rsidRDefault="00705561"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470271">
              <w:rPr>
                <w:rFonts w:ascii="Times New Roman" w:hAnsi="Times New Roman" w:cs="Times New Roman"/>
                <w:sz w:val="24"/>
                <w:szCs w:val="24"/>
              </w:rPr>
              <w:t>Представен</w:t>
            </w:r>
            <w:r w:rsidR="00FC44A4" w:rsidRPr="00470271">
              <w:rPr>
                <w:rFonts w:ascii="Times New Roman" w:hAnsi="Times New Roman" w:cs="Times New Roman"/>
                <w:sz w:val="24"/>
                <w:szCs w:val="24"/>
              </w:rPr>
              <w:t>о е</w:t>
            </w:r>
            <w:r w:rsidR="002B3953">
              <w:rPr>
                <w:rFonts w:ascii="Times New Roman" w:hAnsi="Times New Roman" w:cs="Times New Roman"/>
                <w:sz w:val="24"/>
                <w:szCs w:val="24"/>
              </w:rPr>
              <w:t xml:space="preserve"> </w:t>
            </w:r>
            <w:r w:rsidR="00FC44A4" w:rsidRPr="00470271">
              <w:rPr>
                <w:rFonts w:ascii="Times New Roman" w:hAnsi="Times New Roman" w:cs="Times New Roman"/>
                <w:sz w:val="24"/>
                <w:szCs w:val="24"/>
              </w:rPr>
              <w:t>решение на кандидата за избор на изпълнител (когато е приложимо)</w:t>
            </w:r>
            <w:r w:rsidRPr="00470271">
              <w:rPr>
                <w:rFonts w:ascii="Times New Roman" w:hAnsi="Times New Roman" w:cs="Times New Roman"/>
                <w:sz w:val="24"/>
                <w:szCs w:val="24"/>
              </w:rPr>
              <w:t>.</w:t>
            </w:r>
          </w:p>
        </w:tc>
        <w:tc>
          <w:tcPr>
            <w:tcW w:w="709" w:type="dxa"/>
          </w:tcPr>
          <w:p w14:paraId="239D999E" w14:textId="77777777" w:rsidR="00705561" w:rsidRPr="00470271"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701AF8B8" w14:textId="77777777" w:rsidR="00705561" w:rsidRPr="00470271"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55C49F22" w14:textId="77777777" w:rsidR="00705561" w:rsidRPr="00470271"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705561" w:rsidRPr="00470271" w14:paraId="7460315A" w14:textId="77777777" w:rsidTr="00C3347F">
        <w:tc>
          <w:tcPr>
            <w:tcW w:w="680" w:type="dxa"/>
            <w:tcBorders>
              <w:left w:val="single" w:sz="4" w:space="0" w:color="auto"/>
            </w:tcBorders>
            <w:vAlign w:val="center"/>
          </w:tcPr>
          <w:p w14:paraId="3BBEF0AE" w14:textId="77777777" w:rsidR="00705561" w:rsidRPr="00470271" w:rsidRDefault="00705561" w:rsidP="00705561">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272422BF" w14:textId="77777777" w:rsidR="00705561" w:rsidRPr="00470271" w:rsidRDefault="00705561"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470271">
              <w:rPr>
                <w:rFonts w:ascii="Times New Roman" w:hAnsi="Times New Roman" w:cs="Times New Roman"/>
                <w:sz w:val="24"/>
                <w:szCs w:val="24"/>
              </w:rPr>
              <w:t xml:space="preserve">Представени са </w:t>
            </w:r>
            <w:r w:rsidR="00485354" w:rsidRPr="00470271">
              <w:rPr>
                <w:rFonts w:ascii="Times New Roman" w:hAnsi="Times New Roman" w:cs="Times New Roman"/>
                <w:sz w:val="24"/>
                <w:szCs w:val="24"/>
              </w:rPr>
              <w:t>договор/и (предварителен/окончателен) за избор на изпълнител</w:t>
            </w:r>
            <w:r w:rsidR="00E17B20" w:rsidRPr="00470271">
              <w:rPr>
                <w:rFonts w:ascii="Times New Roman" w:hAnsi="Times New Roman" w:cs="Times New Roman"/>
                <w:sz w:val="24"/>
                <w:szCs w:val="24"/>
              </w:rPr>
              <w:t>.</w:t>
            </w:r>
          </w:p>
        </w:tc>
        <w:tc>
          <w:tcPr>
            <w:tcW w:w="709" w:type="dxa"/>
          </w:tcPr>
          <w:p w14:paraId="3055C391" w14:textId="77777777" w:rsidR="00705561" w:rsidRPr="00470271"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653C64C5" w14:textId="77777777" w:rsidR="00705561" w:rsidRPr="00470271"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58F2C443" w14:textId="77777777" w:rsidR="00705561" w:rsidRPr="00470271"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34394B" w:rsidRPr="00470271" w14:paraId="6D3EA75F" w14:textId="77777777" w:rsidTr="00C3347F">
        <w:tc>
          <w:tcPr>
            <w:tcW w:w="680" w:type="dxa"/>
            <w:tcBorders>
              <w:left w:val="single" w:sz="4" w:space="0" w:color="auto"/>
            </w:tcBorders>
            <w:vAlign w:val="center"/>
          </w:tcPr>
          <w:p w14:paraId="295242EE" w14:textId="77777777" w:rsidR="0034394B" w:rsidRPr="00470271" w:rsidRDefault="0034394B" w:rsidP="00705561">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53DE7A67" w14:textId="77777777" w:rsidR="0034394B" w:rsidRPr="0000588B" w:rsidRDefault="0034394B"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00588B">
              <w:rPr>
                <w:rFonts w:ascii="Times New Roman" w:hAnsi="Times New Roman" w:cs="Times New Roman"/>
                <w:sz w:val="24"/>
                <w:szCs w:val="24"/>
              </w:rPr>
              <w:t xml:space="preserve">Представен е документ за собственост на земя и/или друг вид недвижим имот, обект на инвестицията, или документ за учредено право на строеж върху имота за срок не по-малък от 6 години, считано от датата на подаване на проектното предложение към стратегията за ВОМР (когато е учредено срочно право на строеж) или документ за ползване върху имота, валиден за срок не по-малък от 6 години, считано от датата на подаване на проектното предложение към стратегията за ВОМР, вписан в районната служба по вписванията, в случаите на обновяване на сгради и/или помещения, за които не </w:t>
            </w:r>
            <w:r w:rsidRPr="0000588B">
              <w:rPr>
                <w:rFonts w:ascii="Times New Roman" w:hAnsi="Times New Roman" w:cs="Times New Roman"/>
                <w:sz w:val="24"/>
                <w:szCs w:val="24"/>
              </w:rPr>
              <w:lastRenderedPageBreak/>
              <w:t>се изисква издаване на разрешение за строеж, съгласно Закона за устройство на територията</w:t>
            </w:r>
            <w:r w:rsidR="001B21C8" w:rsidRPr="0000588B">
              <w:rPr>
                <w:rFonts w:ascii="Times New Roman" w:hAnsi="Times New Roman" w:cs="Times New Roman"/>
                <w:sz w:val="24"/>
                <w:szCs w:val="24"/>
              </w:rPr>
              <w:t xml:space="preserve"> (когато е приложимо)</w:t>
            </w:r>
            <w:r w:rsidRPr="0000588B">
              <w:rPr>
                <w:rFonts w:ascii="Times New Roman" w:hAnsi="Times New Roman" w:cs="Times New Roman"/>
                <w:sz w:val="24"/>
                <w:szCs w:val="24"/>
              </w:rPr>
              <w:t>.</w:t>
            </w:r>
          </w:p>
        </w:tc>
        <w:tc>
          <w:tcPr>
            <w:tcW w:w="709" w:type="dxa"/>
          </w:tcPr>
          <w:p w14:paraId="190AA85F" w14:textId="77777777" w:rsidR="0034394B" w:rsidRPr="00470271" w:rsidRDefault="0034394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48EA0E04" w14:textId="77777777" w:rsidR="0034394B" w:rsidRPr="00470271" w:rsidRDefault="0034394B"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5628908F" w14:textId="77777777" w:rsidR="0034394B" w:rsidRPr="00470271" w:rsidRDefault="0034394B"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EC50C2" w:rsidRPr="00470271" w14:paraId="1453C9D7" w14:textId="77777777" w:rsidTr="00C3347F">
        <w:tc>
          <w:tcPr>
            <w:tcW w:w="680" w:type="dxa"/>
            <w:tcBorders>
              <w:left w:val="single" w:sz="4" w:space="0" w:color="auto"/>
            </w:tcBorders>
            <w:vAlign w:val="center"/>
          </w:tcPr>
          <w:p w14:paraId="17A7D728" w14:textId="77777777" w:rsidR="00EC50C2" w:rsidRPr="00470271" w:rsidRDefault="00EC50C2" w:rsidP="00705561">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1CF5E5E3" w14:textId="77777777" w:rsidR="00EC50C2" w:rsidRPr="00470271" w:rsidRDefault="00EC50C2" w:rsidP="00EC50C2">
            <w:pPr>
              <w:spacing w:before="120"/>
              <w:jc w:val="both"/>
              <w:rPr>
                <w:rFonts w:ascii="Times New Roman" w:hAnsi="Times New Roman" w:cs="Times New Roman"/>
                <w:sz w:val="24"/>
                <w:szCs w:val="24"/>
                <w:shd w:val="clear" w:color="auto" w:fill="FEFEFE"/>
              </w:rPr>
            </w:pPr>
            <w:r w:rsidRPr="0000588B">
              <w:rPr>
                <w:rFonts w:ascii="Times New Roman" w:hAnsi="Times New Roman" w:cs="Times New Roman"/>
                <w:sz w:val="24"/>
                <w:szCs w:val="24"/>
                <w:shd w:val="clear" w:color="auto" w:fill="FEFEFE"/>
              </w:rPr>
              <w:t>Представен е 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(ДВ, бр. 51 от 2001 г.) или заснемане на обекта/съоръжението и/или архитектурен план на сградата, съоръжението, обекта, който ще се изгражда, ремонтира или обновява,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Закона за устройство на територията (когато е приложимо);</w:t>
            </w:r>
          </w:p>
        </w:tc>
        <w:tc>
          <w:tcPr>
            <w:tcW w:w="709" w:type="dxa"/>
          </w:tcPr>
          <w:p w14:paraId="2080EC77" w14:textId="77777777" w:rsidR="00EC50C2" w:rsidRPr="00470271" w:rsidRDefault="00EC50C2"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0CFC5126" w14:textId="77777777" w:rsidR="00EC50C2" w:rsidRPr="00470271" w:rsidRDefault="00EC50C2"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46C1CFF5" w14:textId="77777777" w:rsidR="00EC50C2" w:rsidRPr="00470271" w:rsidRDefault="00EC50C2"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EC50C2" w:rsidRPr="00470271" w14:paraId="7E676EC9" w14:textId="77777777" w:rsidTr="00C3347F">
        <w:tc>
          <w:tcPr>
            <w:tcW w:w="680" w:type="dxa"/>
            <w:tcBorders>
              <w:left w:val="single" w:sz="4" w:space="0" w:color="auto"/>
            </w:tcBorders>
            <w:vAlign w:val="center"/>
          </w:tcPr>
          <w:p w14:paraId="6D72FCCB" w14:textId="77777777" w:rsidR="00EC50C2" w:rsidRPr="00470271" w:rsidRDefault="00EC50C2" w:rsidP="00705561">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6F58E0B8" w14:textId="77777777" w:rsidR="00EC50C2" w:rsidRPr="00470271" w:rsidRDefault="00EC50C2" w:rsidP="00EC50C2">
            <w:pPr>
              <w:spacing w:before="120"/>
              <w:jc w:val="both"/>
              <w:rPr>
                <w:rFonts w:ascii="Times New Roman" w:hAnsi="Times New Roman" w:cs="Times New Roman"/>
                <w:sz w:val="24"/>
                <w:szCs w:val="24"/>
                <w:shd w:val="clear" w:color="auto" w:fill="FEFEFE"/>
              </w:rPr>
            </w:pPr>
            <w:r w:rsidRPr="0000588B">
              <w:rPr>
                <w:rFonts w:ascii="Times New Roman" w:hAnsi="Times New Roman" w:cs="Times New Roman"/>
                <w:sz w:val="24"/>
                <w:szCs w:val="24"/>
                <w:shd w:val="clear" w:color="auto" w:fill="FEFEFE"/>
              </w:rPr>
              <w:t>Представено е разрешение за строеж, когато издаването му се изисква съгласно Закона за устройство на територията, или становище на главния архитект, че строежът не се нуждае от издаване на разрешение за строеж, когато издаването му не се изисква съгласно Закона за устройство на територията (когато е приложимо);</w:t>
            </w:r>
          </w:p>
        </w:tc>
        <w:tc>
          <w:tcPr>
            <w:tcW w:w="709" w:type="dxa"/>
          </w:tcPr>
          <w:p w14:paraId="3FB1DF1E" w14:textId="77777777" w:rsidR="00EC50C2" w:rsidRPr="00470271" w:rsidRDefault="00EC50C2"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25C94782" w14:textId="77777777" w:rsidR="00EC50C2" w:rsidRPr="00470271" w:rsidRDefault="00EC50C2"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35C91640" w14:textId="77777777" w:rsidR="00EC50C2" w:rsidRPr="00470271" w:rsidRDefault="00EC50C2"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EC50C2" w:rsidRPr="00470271" w14:paraId="3A113F9D" w14:textId="77777777" w:rsidTr="00C3347F">
        <w:tc>
          <w:tcPr>
            <w:tcW w:w="680" w:type="dxa"/>
            <w:tcBorders>
              <w:left w:val="single" w:sz="4" w:space="0" w:color="auto"/>
            </w:tcBorders>
            <w:vAlign w:val="center"/>
          </w:tcPr>
          <w:p w14:paraId="6112178B" w14:textId="77777777" w:rsidR="00EC50C2" w:rsidRPr="00470271" w:rsidRDefault="00EC50C2" w:rsidP="00705561">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0E1E1986" w14:textId="2667E8F7" w:rsidR="00EC50C2" w:rsidRPr="00470271" w:rsidRDefault="00EC50C2" w:rsidP="005879BD">
            <w:pPr>
              <w:spacing w:before="120"/>
              <w:jc w:val="both"/>
              <w:rPr>
                <w:rFonts w:ascii="Times New Roman" w:hAnsi="Times New Roman" w:cs="Times New Roman"/>
                <w:sz w:val="24"/>
                <w:szCs w:val="24"/>
                <w:shd w:val="clear" w:color="auto" w:fill="FEFEFE"/>
              </w:rPr>
            </w:pPr>
            <w:r w:rsidRPr="0000588B">
              <w:rPr>
                <w:rFonts w:ascii="Times New Roman" w:hAnsi="Times New Roman" w:cs="Times New Roman"/>
                <w:sz w:val="24"/>
                <w:szCs w:val="24"/>
                <w:shd w:val="clear" w:color="auto" w:fill="FEFEFE"/>
              </w:rPr>
              <w:t>Представени са подробни количествени сметки за предвидените строително-монтажни работи, заверени от правоспособно лице (когато е приложимо);</w:t>
            </w:r>
          </w:p>
        </w:tc>
        <w:tc>
          <w:tcPr>
            <w:tcW w:w="709" w:type="dxa"/>
          </w:tcPr>
          <w:p w14:paraId="33C5DDFB" w14:textId="77777777" w:rsidR="00EC50C2" w:rsidRPr="00470271" w:rsidRDefault="00EC50C2"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48E1B7C8" w14:textId="77777777" w:rsidR="00EC50C2" w:rsidRPr="00470271" w:rsidRDefault="00EC50C2"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16544615" w14:textId="77777777" w:rsidR="00EC50C2" w:rsidRPr="00470271" w:rsidRDefault="00EC50C2"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EC50C2" w:rsidRPr="00470271" w14:paraId="4234DA70" w14:textId="77777777" w:rsidTr="00C3347F">
        <w:tc>
          <w:tcPr>
            <w:tcW w:w="680" w:type="dxa"/>
            <w:tcBorders>
              <w:left w:val="single" w:sz="4" w:space="0" w:color="auto"/>
            </w:tcBorders>
            <w:vAlign w:val="center"/>
          </w:tcPr>
          <w:p w14:paraId="42C2356A" w14:textId="77777777" w:rsidR="00EC50C2" w:rsidRPr="00470271" w:rsidRDefault="00EC50C2" w:rsidP="00705561">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2F87F302" w14:textId="77777777" w:rsidR="00EC50C2" w:rsidRPr="00470271" w:rsidRDefault="00EC50C2" w:rsidP="00EC50C2">
            <w:pPr>
              <w:spacing w:before="120"/>
              <w:jc w:val="both"/>
              <w:rPr>
                <w:rFonts w:ascii="Times New Roman" w:hAnsi="Times New Roman" w:cs="Times New Roman"/>
                <w:sz w:val="24"/>
                <w:szCs w:val="24"/>
                <w:shd w:val="clear" w:color="auto" w:fill="FEFEFE"/>
              </w:rPr>
            </w:pPr>
            <w:r w:rsidRPr="0000588B">
              <w:rPr>
                <w:rFonts w:ascii="Times New Roman" w:hAnsi="Times New Roman" w:cs="Times New Roman"/>
                <w:sz w:val="24"/>
                <w:szCs w:val="24"/>
                <w:shd w:val="clear" w:color="auto" w:fill="FEFEFE"/>
              </w:rPr>
              <w:t>Представено е разрешение за поставяне, издадено в съответствие със Закона за устройство на територията за разходи за преместваеми обекти (важи, в случай че проектът включва разходи за преместваеми обекти) (когато е приложимо);</w:t>
            </w:r>
          </w:p>
        </w:tc>
        <w:tc>
          <w:tcPr>
            <w:tcW w:w="709" w:type="dxa"/>
          </w:tcPr>
          <w:p w14:paraId="0D8262DB" w14:textId="77777777" w:rsidR="00EC50C2" w:rsidRPr="00470271" w:rsidRDefault="00EC50C2"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5E1717D7" w14:textId="77777777" w:rsidR="00EC50C2" w:rsidRPr="00470271" w:rsidRDefault="00EC50C2"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36FA7A5C" w14:textId="77777777" w:rsidR="00EC50C2" w:rsidRPr="00470271" w:rsidRDefault="00EC50C2"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EC50C2" w:rsidRPr="00470271" w14:paraId="772D6677" w14:textId="77777777" w:rsidTr="00C3347F">
        <w:tc>
          <w:tcPr>
            <w:tcW w:w="680" w:type="dxa"/>
            <w:tcBorders>
              <w:left w:val="single" w:sz="4" w:space="0" w:color="auto"/>
            </w:tcBorders>
            <w:vAlign w:val="center"/>
          </w:tcPr>
          <w:p w14:paraId="00ACCB51" w14:textId="77777777" w:rsidR="00EC50C2" w:rsidRPr="00470271" w:rsidRDefault="00EC50C2" w:rsidP="00705561">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000080A0" w14:textId="77777777" w:rsidR="00EC50C2" w:rsidRPr="00470271" w:rsidRDefault="00EC50C2" w:rsidP="00EC50C2">
            <w:pPr>
              <w:spacing w:before="120"/>
              <w:jc w:val="both"/>
              <w:rPr>
                <w:rFonts w:ascii="Times New Roman" w:hAnsi="Times New Roman" w:cs="Times New Roman"/>
                <w:sz w:val="24"/>
                <w:szCs w:val="24"/>
                <w:shd w:val="clear" w:color="auto" w:fill="FEFEFE"/>
              </w:rPr>
            </w:pPr>
            <w:r w:rsidRPr="0000588B">
              <w:rPr>
                <w:rFonts w:ascii="Times New Roman" w:hAnsi="Times New Roman" w:cs="Times New Roman"/>
                <w:sz w:val="24"/>
                <w:szCs w:val="24"/>
                <w:shd w:val="clear" w:color="auto" w:fill="FEFEFE"/>
              </w:rPr>
              <w:t>Представен е технологичен проект ведно със схема и описание на технологичния процес, изготвен и заверен от правоспособно лице (когато е приложимо).</w:t>
            </w:r>
          </w:p>
        </w:tc>
        <w:tc>
          <w:tcPr>
            <w:tcW w:w="709" w:type="dxa"/>
          </w:tcPr>
          <w:p w14:paraId="2E533552" w14:textId="77777777" w:rsidR="00EC50C2" w:rsidRPr="00470271" w:rsidRDefault="00EC50C2"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49315CCC" w14:textId="77777777" w:rsidR="00EC50C2" w:rsidRPr="00470271" w:rsidRDefault="00EC50C2"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05C1CEF6" w14:textId="77777777" w:rsidR="00EC50C2" w:rsidRPr="00470271" w:rsidRDefault="00EC50C2"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EC50C2" w:rsidRPr="004A5570" w14:paraId="604589CE" w14:textId="77777777" w:rsidTr="00C3347F">
        <w:tc>
          <w:tcPr>
            <w:tcW w:w="680" w:type="dxa"/>
            <w:tcBorders>
              <w:left w:val="single" w:sz="4" w:space="0" w:color="auto"/>
            </w:tcBorders>
            <w:vAlign w:val="center"/>
          </w:tcPr>
          <w:p w14:paraId="23C0DECA" w14:textId="77777777" w:rsidR="00EC50C2" w:rsidRPr="00470271" w:rsidRDefault="00EC50C2" w:rsidP="00705561">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392FB317" w14:textId="77777777" w:rsidR="00EC50C2" w:rsidRPr="004A5570" w:rsidRDefault="00EC50C2" w:rsidP="00EC50C2">
            <w:pPr>
              <w:spacing w:before="120"/>
              <w:jc w:val="both"/>
              <w:rPr>
                <w:rFonts w:ascii="Times New Roman" w:hAnsi="Times New Roman" w:cs="Times New Roman"/>
                <w:sz w:val="24"/>
                <w:szCs w:val="24"/>
                <w:shd w:val="clear" w:color="auto" w:fill="FEFEFE"/>
              </w:rPr>
            </w:pPr>
            <w:r w:rsidRPr="0000588B">
              <w:rPr>
                <w:rFonts w:ascii="Times New Roman" w:hAnsi="Times New Roman" w:cs="Times New Roman"/>
                <w:sz w:val="24"/>
                <w:szCs w:val="24"/>
                <w:shd w:val="clear" w:color="auto" w:fill="FEFEFE"/>
              </w:rPr>
              <w:t>Представена е Техническа спецификация за оборудване и обзавеждане (когато е приложимо).</w:t>
            </w:r>
          </w:p>
        </w:tc>
        <w:tc>
          <w:tcPr>
            <w:tcW w:w="709" w:type="dxa"/>
          </w:tcPr>
          <w:p w14:paraId="75F64CAC" w14:textId="77777777" w:rsidR="00EC50C2" w:rsidRPr="004A5570" w:rsidRDefault="00EC50C2"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04E86217" w14:textId="77777777" w:rsidR="00EC50C2" w:rsidRPr="004A5570" w:rsidRDefault="00EC50C2"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6207CCB8" w14:textId="77777777" w:rsidR="00EC50C2" w:rsidRPr="004A5570" w:rsidRDefault="00EC50C2"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850029" w:rsidRPr="004A5570" w14:paraId="3ECDD3BA" w14:textId="77777777" w:rsidTr="00C3347F">
        <w:tc>
          <w:tcPr>
            <w:tcW w:w="680" w:type="dxa"/>
            <w:tcBorders>
              <w:left w:val="single" w:sz="4" w:space="0" w:color="auto"/>
            </w:tcBorders>
            <w:vAlign w:val="center"/>
          </w:tcPr>
          <w:p w14:paraId="66C4914E" w14:textId="77777777" w:rsidR="00850029" w:rsidRPr="00470271" w:rsidRDefault="00850029" w:rsidP="00705561">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1E0745A3" w14:textId="07988251" w:rsidR="00850029" w:rsidRPr="00850029" w:rsidRDefault="00850029" w:rsidP="00EC50C2">
            <w:pPr>
              <w:spacing w:before="120"/>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Представена е декларация за липса </w:t>
            </w:r>
            <w:r w:rsidR="00156EAC">
              <w:rPr>
                <w:rFonts w:ascii="Times New Roman" w:hAnsi="Times New Roman" w:cs="Times New Roman"/>
                <w:sz w:val="24"/>
                <w:szCs w:val="24"/>
                <w:shd w:val="clear" w:color="auto" w:fill="FEFEFE"/>
              </w:rPr>
              <w:t>на изкуствено създадени условия</w:t>
            </w:r>
            <w:r w:rsidR="00AC18C2">
              <w:rPr>
                <w:rFonts w:ascii="Times New Roman" w:hAnsi="Times New Roman" w:cs="Times New Roman"/>
                <w:sz w:val="24"/>
                <w:szCs w:val="24"/>
                <w:shd w:val="clear" w:color="auto" w:fill="FEFEFE"/>
              </w:rPr>
              <w:t xml:space="preserve"> съгласно приложение </w:t>
            </w:r>
            <w:r w:rsidR="00AC18C2" w:rsidRPr="00AC18C2">
              <w:rPr>
                <w:rFonts w:ascii="Times New Roman" w:hAnsi="Times New Roman" w:cs="Times New Roman"/>
                <w:sz w:val="24"/>
                <w:szCs w:val="24"/>
                <w:shd w:val="clear" w:color="auto" w:fill="FEFEFE"/>
              </w:rPr>
              <w:t>№</w:t>
            </w:r>
            <w:r w:rsidR="00AC18C2">
              <w:rPr>
                <w:rFonts w:ascii="Times New Roman" w:hAnsi="Times New Roman" w:cs="Times New Roman"/>
                <w:sz w:val="24"/>
                <w:szCs w:val="24"/>
                <w:shd w:val="clear" w:color="auto" w:fill="FEFEFE"/>
              </w:rPr>
              <w:t xml:space="preserve"> 7</w:t>
            </w:r>
            <w:r w:rsidR="00156EAC">
              <w:rPr>
                <w:rFonts w:ascii="Times New Roman" w:hAnsi="Times New Roman" w:cs="Times New Roman"/>
                <w:sz w:val="24"/>
                <w:szCs w:val="24"/>
                <w:shd w:val="clear" w:color="auto" w:fill="FEFEFE"/>
              </w:rPr>
              <w:t>.</w:t>
            </w:r>
          </w:p>
        </w:tc>
        <w:tc>
          <w:tcPr>
            <w:tcW w:w="709" w:type="dxa"/>
          </w:tcPr>
          <w:p w14:paraId="18075210" w14:textId="77777777" w:rsidR="00850029" w:rsidRPr="004A5570" w:rsidRDefault="00850029"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6BE3ED1A" w14:textId="77777777" w:rsidR="00850029" w:rsidRPr="004A5570" w:rsidRDefault="00850029"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220BEE9D" w14:textId="77777777" w:rsidR="00850029" w:rsidRPr="004A5570" w:rsidRDefault="00850029"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B54BD9" w:rsidRPr="004A5570" w14:paraId="0E77B4DF" w14:textId="77777777" w:rsidTr="00C3347F">
        <w:tc>
          <w:tcPr>
            <w:tcW w:w="680" w:type="dxa"/>
            <w:tcBorders>
              <w:left w:val="single" w:sz="4" w:space="0" w:color="auto"/>
            </w:tcBorders>
            <w:vAlign w:val="center"/>
          </w:tcPr>
          <w:p w14:paraId="4DA60864" w14:textId="77777777" w:rsidR="00B54BD9" w:rsidRPr="00470271" w:rsidRDefault="00B54BD9" w:rsidP="00705561">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759CC6EE" w14:textId="7A343313" w:rsidR="00B54BD9" w:rsidRDefault="00B54BD9" w:rsidP="00B54BD9">
            <w:pPr>
              <w:spacing w:before="120"/>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Представена е д</w:t>
            </w:r>
            <w:r w:rsidRPr="00B54BD9">
              <w:rPr>
                <w:rFonts w:ascii="Times New Roman" w:hAnsi="Times New Roman" w:cs="Times New Roman"/>
                <w:sz w:val="24"/>
                <w:szCs w:val="24"/>
                <w:shd w:val="clear" w:color="auto" w:fill="FEFEFE"/>
              </w:rPr>
              <w:t>екларация за нередности от представляващия кандидата и от всички членове на управителния и контролния орган на кандидата (когато такъв е предвиден в устава на МИГ), както и от техните представители съгласно приложение № 9</w:t>
            </w:r>
            <w:r>
              <w:rPr>
                <w:rFonts w:ascii="Times New Roman" w:hAnsi="Times New Roman" w:cs="Times New Roman"/>
                <w:sz w:val="24"/>
                <w:szCs w:val="24"/>
                <w:shd w:val="clear" w:color="auto" w:fill="FEFEFE"/>
              </w:rPr>
              <w:t>.</w:t>
            </w:r>
          </w:p>
        </w:tc>
        <w:tc>
          <w:tcPr>
            <w:tcW w:w="709" w:type="dxa"/>
          </w:tcPr>
          <w:p w14:paraId="1A889A2A" w14:textId="77777777" w:rsidR="00B54BD9" w:rsidRPr="004A5570" w:rsidRDefault="00B54BD9"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058F00EC" w14:textId="77777777" w:rsidR="00B54BD9" w:rsidRPr="004A5570" w:rsidRDefault="00B54BD9"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5A231208" w14:textId="77777777" w:rsidR="00B54BD9" w:rsidRPr="004A5570" w:rsidRDefault="00B54BD9"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5E0448" w:rsidRPr="004A5570" w14:paraId="3B3A0455" w14:textId="77777777" w:rsidTr="00C3347F">
        <w:tc>
          <w:tcPr>
            <w:tcW w:w="680" w:type="dxa"/>
            <w:tcBorders>
              <w:left w:val="single" w:sz="4" w:space="0" w:color="auto"/>
            </w:tcBorders>
            <w:vAlign w:val="center"/>
          </w:tcPr>
          <w:p w14:paraId="59E24C73" w14:textId="77777777" w:rsidR="005E0448" w:rsidRPr="00470271" w:rsidRDefault="005E0448" w:rsidP="00705561">
            <w:pPr>
              <w:numPr>
                <w:ilvl w:val="0"/>
                <w:numId w:val="1"/>
              </w:numPr>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599BC745" w14:textId="411DC12C" w:rsidR="005E0448" w:rsidRDefault="005E0448" w:rsidP="005E0448">
            <w:pPr>
              <w:spacing w:before="120"/>
              <w:jc w:val="both"/>
              <w:rPr>
                <w:rFonts w:ascii="Times New Roman" w:hAnsi="Times New Roman" w:cs="Times New Roman"/>
                <w:sz w:val="24"/>
                <w:szCs w:val="24"/>
                <w:shd w:val="clear" w:color="auto" w:fill="FEFEFE"/>
              </w:rPr>
            </w:pPr>
            <w:r>
              <w:rPr>
                <w:rFonts w:ascii="Times New Roman" w:hAnsi="Times New Roman" w:cs="Times New Roman"/>
                <w:sz w:val="24"/>
                <w:szCs w:val="24"/>
              </w:rPr>
              <w:t>Представено е р</w:t>
            </w:r>
            <w:r w:rsidRPr="00AA7F67">
              <w:rPr>
                <w:rFonts w:ascii="Times New Roman" w:hAnsi="Times New Roman" w:cs="Times New Roman"/>
                <w:sz w:val="24"/>
                <w:szCs w:val="24"/>
              </w:rPr>
              <w:t>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(ако е приложимо)</w:t>
            </w:r>
          </w:p>
        </w:tc>
        <w:tc>
          <w:tcPr>
            <w:tcW w:w="709" w:type="dxa"/>
          </w:tcPr>
          <w:p w14:paraId="483886B2" w14:textId="77777777" w:rsidR="005E0448" w:rsidRPr="004A5570" w:rsidRDefault="005E0448"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3B943255" w14:textId="77777777" w:rsidR="005E0448" w:rsidRPr="004A5570" w:rsidRDefault="005E0448"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3F5BAE49" w14:textId="77777777" w:rsidR="005E0448" w:rsidRPr="004A5570" w:rsidRDefault="005E0448"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705561" w:rsidRPr="004A5570" w14:paraId="2CB380FF" w14:textId="77777777" w:rsidTr="00C3347F">
        <w:tc>
          <w:tcPr>
            <w:tcW w:w="9894" w:type="dxa"/>
            <w:gridSpan w:val="5"/>
            <w:tcBorders>
              <w:left w:val="single" w:sz="4" w:space="0" w:color="auto"/>
            </w:tcBorders>
            <w:shd w:val="clear" w:color="auto" w:fill="BFBFBF" w:themeFill="background1" w:themeFillShade="BF"/>
            <w:vAlign w:val="center"/>
          </w:tcPr>
          <w:p w14:paraId="68C01A08" w14:textId="77777777" w:rsidR="00705561" w:rsidRPr="004A5570" w:rsidRDefault="00705561" w:rsidP="004D1CA3">
            <w:pPr>
              <w:overflowPunct w:val="0"/>
              <w:autoSpaceDE w:val="0"/>
              <w:autoSpaceDN w:val="0"/>
              <w:adjustRightInd w:val="0"/>
              <w:spacing w:before="120" w:after="0"/>
              <w:jc w:val="center"/>
              <w:textAlignment w:val="baseline"/>
              <w:rPr>
                <w:rFonts w:ascii="Times New Roman" w:hAnsi="Times New Roman" w:cs="Times New Roman"/>
                <w:b/>
                <w:sz w:val="24"/>
                <w:szCs w:val="24"/>
              </w:rPr>
            </w:pPr>
            <w:r w:rsidRPr="004A5570">
              <w:rPr>
                <w:rFonts w:ascii="Times New Roman" w:hAnsi="Times New Roman" w:cs="Times New Roman"/>
                <w:b/>
                <w:color w:val="000000"/>
                <w:sz w:val="24"/>
                <w:szCs w:val="24"/>
              </w:rPr>
              <w:t>КРИТЕРИИ ЗА ДОПУСТИМОСТ</w:t>
            </w:r>
          </w:p>
        </w:tc>
      </w:tr>
      <w:tr w:rsidR="00705561" w:rsidRPr="004A5570" w14:paraId="1F1D1A38" w14:textId="77777777" w:rsidTr="00C3347F">
        <w:tc>
          <w:tcPr>
            <w:tcW w:w="680" w:type="dxa"/>
            <w:tcBorders>
              <w:left w:val="single" w:sz="4" w:space="0" w:color="auto"/>
            </w:tcBorders>
            <w:shd w:val="pct12" w:color="auto" w:fill="auto"/>
            <w:vAlign w:val="center"/>
          </w:tcPr>
          <w:p w14:paraId="7D687EA4" w14:textId="77777777" w:rsidR="00705561" w:rsidRPr="004A5570" w:rsidRDefault="00705561" w:rsidP="004D1CA3">
            <w:pPr>
              <w:overflowPunct w:val="0"/>
              <w:autoSpaceDE w:val="0"/>
              <w:autoSpaceDN w:val="0"/>
              <w:adjustRightInd w:val="0"/>
              <w:spacing w:before="120" w:after="0"/>
              <w:jc w:val="center"/>
              <w:textAlignment w:val="baseline"/>
              <w:rPr>
                <w:rFonts w:ascii="Times New Roman" w:hAnsi="Times New Roman" w:cs="Times New Roman"/>
                <w:b/>
                <w:sz w:val="24"/>
                <w:szCs w:val="24"/>
              </w:rPr>
            </w:pPr>
            <w:r w:rsidRPr="004A5570">
              <w:rPr>
                <w:rFonts w:ascii="Times New Roman" w:hAnsi="Times New Roman" w:cs="Times New Roman"/>
                <w:b/>
                <w:sz w:val="24"/>
                <w:szCs w:val="24"/>
              </w:rPr>
              <w:t>№</w:t>
            </w:r>
          </w:p>
        </w:tc>
        <w:tc>
          <w:tcPr>
            <w:tcW w:w="5981" w:type="dxa"/>
            <w:shd w:val="clear" w:color="auto" w:fill="BFBFBF" w:themeFill="background1" w:themeFillShade="BF"/>
            <w:vAlign w:val="center"/>
          </w:tcPr>
          <w:p w14:paraId="2CCF48C6" w14:textId="77777777" w:rsidR="00705561" w:rsidRPr="004A5570" w:rsidRDefault="00705561" w:rsidP="004D1CA3">
            <w:pPr>
              <w:overflowPunct w:val="0"/>
              <w:autoSpaceDE w:val="0"/>
              <w:autoSpaceDN w:val="0"/>
              <w:adjustRightInd w:val="0"/>
              <w:spacing w:before="120" w:after="0"/>
              <w:jc w:val="center"/>
              <w:textAlignment w:val="baseline"/>
              <w:rPr>
                <w:rFonts w:ascii="Times New Roman" w:hAnsi="Times New Roman" w:cs="Times New Roman"/>
                <w:b/>
                <w:sz w:val="24"/>
                <w:szCs w:val="24"/>
              </w:rPr>
            </w:pPr>
            <w:r w:rsidRPr="004A5570">
              <w:rPr>
                <w:rFonts w:ascii="Times New Roman" w:hAnsi="Times New Roman" w:cs="Times New Roman"/>
                <w:b/>
                <w:sz w:val="24"/>
                <w:szCs w:val="24"/>
              </w:rPr>
              <w:t>Изискване</w:t>
            </w:r>
          </w:p>
        </w:tc>
        <w:tc>
          <w:tcPr>
            <w:tcW w:w="709" w:type="dxa"/>
            <w:shd w:val="clear" w:color="auto" w:fill="BFBFBF" w:themeFill="background1" w:themeFillShade="BF"/>
            <w:vAlign w:val="center"/>
          </w:tcPr>
          <w:p w14:paraId="27279CB0" w14:textId="77777777" w:rsidR="00705561" w:rsidRPr="004A5570" w:rsidRDefault="00705561" w:rsidP="004D1CA3">
            <w:pPr>
              <w:overflowPunct w:val="0"/>
              <w:autoSpaceDE w:val="0"/>
              <w:autoSpaceDN w:val="0"/>
              <w:adjustRightInd w:val="0"/>
              <w:spacing w:before="120" w:after="0"/>
              <w:jc w:val="center"/>
              <w:textAlignment w:val="baseline"/>
              <w:rPr>
                <w:rFonts w:ascii="Times New Roman" w:hAnsi="Times New Roman" w:cs="Times New Roman"/>
                <w:sz w:val="24"/>
                <w:szCs w:val="24"/>
              </w:rPr>
            </w:pPr>
            <w:r w:rsidRPr="004A5570">
              <w:rPr>
                <w:rFonts w:ascii="Times New Roman" w:hAnsi="Times New Roman" w:cs="Times New Roman"/>
                <w:b/>
                <w:sz w:val="24"/>
                <w:szCs w:val="24"/>
              </w:rPr>
              <w:t>ДА</w:t>
            </w:r>
          </w:p>
        </w:tc>
        <w:tc>
          <w:tcPr>
            <w:tcW w:w="736" w:type="dxa"/>
            <w:shd w:val="clear" w:color="auto" w:fill="BFBFBF" w:themeFill="background1" w:themeFillShade="BF"/>
            <w:vAlign w:val="center"/>
          </w:tcPr>
          <w:p w14:paraId="35B2CDBA" w14:textId="77777777" w:rsidR="00705561" w:rsidRPr="004A5570" w:rsidRDefault="00705561" w:rsidP="004D1CA3">
            <w:pPr>
              <w:overflowPunct w:val="0"/>
              <w:autoSpaceDE w:val="0"/>
              <w:autoSpaceDN w:val="0"/>
              <w:adjustRightInd w:val="0"/>
              <w:spacing w:before="120" w:after="0"/>
              <w:jc w:val="center"/>
              <w:textAlignment w:val="baseline"/>
              <w:rPr>
                <w:rFonts w:ascii="Times New Roman" w:hAnsi="Times New Roman" w:cs="Times New Roman"/>
                <w:sz w:val="24"/>
                <w:szCs w:val="24"/>
              </w:rPr>
            </w:pPr>
            <w:r w:rsidRPr="004A5570">
              <w:rPr>
                <w:rFonts w:ascii="Times New Roman" w:hAnsi="Times New Roman" w:cs="Times New Roman"/>
                <w:b/>
                <w:sz w:val="24"/>
                <w:szCs w:val="24"/>
              </w:rPr>
              <w:t>НЕ</w:t>
            </w:r>
          </w:p>
        </w:tc>
        <w:tc>
          <w:tcPr>
            <w:tcW w:w="1788" w:type="dxa"/>
            <w:shd w:val="clear" w:color="auto" w:fill="BFBFBF" w:themeFill="background1" w:themeFillShade="BF"/>
            <w:vAlign w:val="center"/>
          </w:tcPr>
          <w:p w14:paraId="278B1E7B" w14:textId="77777777" w:rsidR="00705561" w:rsidRPr="004A5570" w:rsidRDefault="00705561" w:rsidP="004D1CA3">
            <w:pPr>
              <w:overflowPunct w:val="0"/>
              <w:autoSpaceDE w:val="0"/>
              <w:autoSpaceDN w:val="0"/>
              <w:adjustRightInd w:val="0"/>
              <w:spacing w:before="120" w:after="0"/>
              <w:jc w:val="center"/>
              <w:textAlignment w:val="baseline"/>
              <w:rPr>
                <w:rFonts w:ascii="Times New Roman" w:hAnsi="Times New Roman" w:cs="Times New Roman"/>
                <w:sz w:val="24"/>
                <w:szCs w:val="24"/>
              </w:rPr>
            </w:pPr>
            <w:r w:rsidRPr="004A5570">
              <w:rPr>
                <w:rFonts w:ascii="Times New Roman" w:hAnsi="Times New Roman" w:cs="Times New Roman"/>
                <w:b/>
                <w:sz w:val="24"/>
                <w:szCs w:val="24"/>
              </w:rPr>
              <w:t>Неприложимо</w:t>
            </w:r>
          </w:p>
        </w:tc>
      </w:tr>
      <w:tr w:rsidR="00904E6E" w:rsidRPr="0013383B" w14:paraId="1420097A" w14:textId="77777777" w:rsidTr="00C3347F">
        <w:tc>
          <w:tcPr>
            <w:tcW w:w="680" w:type="dxa"/>
            <w:tcBorders>
              <w:left w:val="single" w:sz="4" w:space="0" w:color="auto"/>
            </w:tcBorders>
            <w:vAlign w:val="center"/>
          </w:tcPr>
          <w:p w14:paraId="3A839F66" w14:textId="77777777" w:rsidR="00904E6E" w:rsidRPr="00E17331" w:rsidRDefault="00904E6E" w:rsidP="00943770">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6686E9B7" w14:textId="4F9CCCA1" w:rsidR="00904E6E" w:rsidRPr="00E17331" w:rsidRDefault="00904E6E"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Кандидатът е местна инициативна група</w:t>
            </w:r>
            <w:r w:rsidR="008537C2" w:rsidRPr="00E17331">
              <w:rPr>
                <w:rFonts w:ascii="Times New Roman" w:hAnsi="Times New Roman" w:cs="Times New Roman"/>
                <w:sz w:val="24"/>
                <w:szCs w:val="24"/>
              </w:rPr>
              <w:t>,</w:t>
            </w:r>
            <w:r w:rsidRPr="00E17331">
              <w:rPr>
                <w:rFonts w:ascii="Times New Roman" w:hAnsi="Times New Roman" w:cs="Times New Roman"/>
                <w:sz w:val="24"/>
                <w:szCs w:val="24"/>
              </w:rPr>
              <w:t xml:space="preserve"> коят</w:t>
            </w:r>
            <w:r w:rsidR="00040537">
              <w:rPr>
                <w:rFonts w:ascii="Times New Roman" w:hAnsi="Times New Roman" w:cs="Times New Roman"/>
                <w:sz w:val="24"/>
                <w:szCs w:val="24"/>
              </w:rPr>
              <w:t>о е кандидатствала за одобрение</w:t>
            </w:r>
            <w:r w:rsidRPr="00E17331">
              <w:rPr>
                <w:rFonts w:ascii="Times New Roman" w:hAnsi="Times New Roman" w:cs="Times New Roman"/>
                <w:sz w:val="24"/>
                <w:szCs w:val="24"/>
              </w:rPr>
              <w:t xml:space="preserve"> </w:t>
            </w:r>
            <w:r w:rsidR="00040537">
              <w:rPr>
                <w:rFonts w:ascii="Times New Roman" w:hAnsi="Times New Roman" w:cs="Times New Roman"/>
                <w:sz w:val="24"/>
                <w:szCs w:val="24"/>
              </w:rPr>
              <w:t xml:space="preserve">в срока на обявата </w:t>
            </w:r>
            <w:r w:rsidRPr="00E17331">
              <w:rPr>
                <w:rFonts w:ascii="Times New Roman" w:hAnsi="Times New Roman" w:cs="Times New Roman"/>
                <w:sz w:val="24"/>
                <w:szCs w:val="24"/>
              </w:rPr>
              <w:t>по реда на Насоките за определяне на условията за кандидатстване по процедура за прием на проектни предложения BG06RDNP001-19.001 (втори прием), но няма одобрена за финансиране стратегия за ВОМР през програмния период 2014 – 2020 г.</w:t>
            </w:r>
          </w:p>
        </w:tc>
        <w:tc>
          <w:tcPr>
            <w:tcW w:w="709" w:type="dxa"/>
          </w:tcPr>
          <w:p w14:paraId="60C0ED44" w14:textId="77777777" w:rsidR="00904E6E" w:rsidRPr="00E17331" w:rsidRDefault="00904E6E"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645B3719" w14:textId="77777777" w:rsidR="00904E6E" w:rsidRPr="00E17331" w:rsidRDefault="00904E6E"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1A5D9B6B" w14:textId="77777777" w:rsidR="00904E6E" w:rsidRPr="00E17331" w:rsidRDefault="00904E6E"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705561" w:rsidRPr="004A5570" w14:paraId="78686FD0" w14:textId="77777777" w:rsidTr="00C3347F">
        <w:tc>
          <w:tcPr>
            <w:tcW w:w="680" w:type="dxa"/>
            <w:tcBorders>
              <w:left w:val="single" w:sz="4" w:space="0" w:color="auto"/>
            </w:tcBorders>
            <w:vAlign w:val="center"/>
          </w:tcPr>
          <w:p w14:paraId="2C184A3D" w14:textId="77777777" w:rsidR="00705561" w:rsidRPr="0013383B" w:rsidRDefault="00705561" w:rsidP="00943770">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3AE4D37D" w14:textId="1DF1CCF7" w:rsidR="00705561" w:rsidRPr="004A5570" w:rsidRDefault="002877C5" w:rsidP="00933246">
            <w:pPr>
              <w:overflowPunct w:val="0"/>
              <w:autoSpaceDE w:val="0"/>
              <w:autoSpaceDN w:val="0"/>
              <w:adjustRightInd w:val="0"/>
              <w:spacing w:before="120" w:after="0"/>
              <w:jc w:val="both"/>
              <w:textAlignment w:val="baseline"/>
              <w:rPr>
                <w:rFonts w:ascii="Times New Roman" w:hAnsi="Times New Roman" w:cs="Times New Roman"/>
                <w:sz w:val="24"/>
                <w:szCs w:val="24"/>
                <w:shd w:val="clear" w:color="auto" w:fill="FEFEFE"/>
              </w:rPr>
            </w:pPr>
            <w:r w:rsidRPr="00E17331">
              <w:rPr>
                <w:rFonts w:ascii="Times New Roman" w:hAnsi="Times New Roman" w:cs="Times New Roman"/>
                <w:sz w:val="24"/>
                <w:szCs w:val="24"/>
              </w:rPr>
              <w:t xml:space="preserve">Проектът се изпълнява на някоя от следните територии - административните граници на общините: </w:t>
            </w:r>
            <w:r w:rsidR="008E76F6" w:rsidRPr="0013383B">
              <w:rPr>
                <w:rFonts w:ascii="Times New Roman" w:hAnsi="Times New Roman" w:cs="Times New Roman"/>
                <w:sz w:val="24"/>
                <w:szCs w:val="24"/>
              </w:rPr>
              <w:t xml:space="preserve">Антон, Антоново, Батак, </w:t>
            </w:r>
            <w:r w:rsidR="000257B5">
              <w:rPr>
                <w:rFonts w:ascii="Times New Roman" w:hAnsi="Times New Roman" w:cs="Times New Roman"/>
                <w:sz w:val="24"/>
                <w:szCs w:val="24"/>
              </w:rPr>
              <w:t xml:space="preserve">Белица, </w:t>
            </w:r>
            <w:r w:rsidR="008E76F6" w:rsidRPr="0013383B">
              <w:rPr>
                <w:rFonts w:ascii="Times New Roman" w:hAnsi="Times New Roman" w:cs="Times New Roman"/>
                <w:sz w:val="24"/>
                <w:szCs w:val="24"/>
              </w:rPr>
              <w:t xml:space="preserve">Белоградчик, Бобов дол, Божурище, Борово, Ботевград, Брацигово, Брезник, Бургас, Бяла, Велики Преслав, Венец, Видин селска част, Георги Дамяново, Горна Малина, Гулянци, Две Могили, Девин, Димово, Дупница, Дългопол, Елин Пелин, Етрополе, Златица, Иваново, Ихтиман, Каварна, Калояново, Камено, Карнобат, Каолиново, Карлово, Кнежа, Копривщица, Кричим, Кюстендил, Лозница, Мадан, Макреш, Малко Търново, Мездра, Мирково, Невестино, Несебър, Ново село, Омуртаг, Петрич, </w:t>
            </w:r>
            <w:r w:rsidR="008E76F6" w:rsidRPr="0013383B">
              <w:rPr>
                <w:rFonts w:ascii="Times New Roman" w:hAnsi="Times New Roman" w:cs="Times New Roman"/>
                <w:sz w:val="24"/>
                <w:szCs w:val="24"/>
              </w:rPr>
              <w:lastRenderedPageBreak/>
              <w:t>Пирдоп, Приморско, Първомай, Ракитово, Рудозем, Руен, Ружинци, Садово, Самуил, Свищов, Севлиево, Смолян, Смядово, Созопол, Стамболийски, Твърдица, Тополовград, Трън, Хитрино, Царево, Ценово, Чавдар, Челопеч, Чипровци, Чупрене</w:t>
            </w:r>
            <w:r w:rsidR="000257B5">
              <w:rPr>
                <w:rFonts w:ascii="Times New Roman" w:hAnsi="Times New Roman" w:cs="Times New Roman"/>
                <w:sz w:val="24"/>
                <w:szCs w:val="24"/>
              </w:rPr>
              <w:t>,</w:t>
            </w:r>
            <w:r w:rsidR="006E43D9">
              <w:rPr>
                <w:rFonts w:ascii="Times New Roman" w:hAnsi="Times New Roman" w:cs="Times New Roman"/>
                <w:sz w:val="24"/>
                <w:szCs w:val="24"/>
              </w:rPr>
              <w:t xml:space="preserve"> </w:t>
            </w:r>
            <w:r w:rsidR="008E76F6" w:rsidRPr="0013383B">
              <w:rPr>
                <w:rFonts w:ascii="Times New Roman" w:hAnsi="Times New Roman" w:cs="Times New Roman"/>
                <w:sz w:val="24"/>
                <w:szCs w:val="24"/>
              </w:rPr>
              <w:t>Шабла</w:t>
            </w:r>
            <w:r w:rsidR="000257B5">
              <w:rPr>
                <w:rFonts w:ascii="Times New Roman" w:hAnsi="Times New Roman" w:cs="Times New Roman"/>
                <w:sz w:val="24"/>
                <w:szCs w:val="24"/>
              </w:rPr>
              <w:t xml:space="preserve"> и Якоруда</w:t>
            </w:r>
          </w:p>
        </w:tc>
        <w:tc>
          <w:tcPr>
            <w:tcW w:w="709" w:type="dxa"/>
          </w:tcPr>
          <w:p w14:paraId="77922744" w14:textId="3CF8F986" w:rsidR="00705561" w:rsidRPr="004A5570" w:rsidRDefault="000257B5" w:rsidP="004D1CA3">
            <w:pPr>
              <w:overflowPunct w:val="0"/>
              <w:autoSpaceDE w:val="0"/>
              <w:autoSpaceDN w:val="0"/>
              <w:adjustRightInd w:val="0"/>
              <w:spacing w:before="120" w:after="0"/>
              <w:textAlignment w:val="baseline"/>
              <w:rPr>
                <w:rFonts w:ascii="Times New Roman" w:hAnsi="Times New Roman" w:cs="Times New Roman"/>
                <w:sz w:val="24"/>
                <w:szCs w:val="24"/>
              </w:rPr>
            </w:pPr>
            <w:r>
              <w:rPr>
                <w:rFonts w:ascii="Times New Roman" w:hAnsi="Times New Roman" w:cs="Times New Roman"/>
                <w:sz w:val="24"/>
                <w:szCs w:val="24"/>
              </w:rPr>
              <w:lastRenderedPageBreak/>
              <w:t>76</w:t>
            </w:r>
          </w:p>
        </w:tc>
        <w:tc>
          <w:tcPr>
            <w:tcW w:w="736" w:type="dxa"/>
          </w:tcPr>
          <w:p w14:paraId="3CF95922" w14:textId="77777777" w:rsidR="00705561" w:rsidRPr="004A5570"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44DD49E3" w14:textId="77777777" w:rsidR="00705561" w:rsidRPr="004A5570"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943770" w:rsidRPr="00E17331" w14:paraId="4F644C07" w14:textId="77777777" w:rsidTr="00C3347F">
        <w:tc>
          <w:tcPr>
            <w:tcW w:w="680" w:type="dxa"/>
            <w:tcBorders>
              <w:top w:val="single" w:sz="4" w:space="0" w:color="000000"/>
              <w:left w:val="single" w:sz="4" w:space="0" w:color="auto"/>
              <w:bottom w:val="single" w:sz="4" w:space="0" w:color="000000"/>
              <w:right w:val="single" w:sz="4" w:space="0" w:color="000000"/>
            </w:tcBorders>
            <w:vAlign w:val="center"/>
          </w:tcPr>
          <w:p w14:paraId="59968369" w14:textId="77777777" w:rsidR="00943770" w:rsidRPr="004A5570" w:rsidRDefault="00943770" w:rsidP="00C65D2C">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tcBorders>
              <w:top w:val="single" w:sz="4" w:space="0" w:color="000000"/>
              <w:left w:val="single" w:sz="4" w:space="0" w:color="000000"/>
              <w:bottom w:val="single" w:sz="4" w:space="0" w:color="000000"/>
              <w:right w:val="single" w:sz="4" w:space="0" w:color="000000"/>
            </w:tcBorders>
            <w:vAlign w:val="center"/>
          </w:tcPr>
          <w:p w14:paraId="7E3C2EEE" w14:textId="52AD3A20" w:rsidR="00943770" w:rsidRPr="00E17331" w:rsidRDefault="00943770"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Територията, на която се предоставя подпомагане е с население между 10 000 и 150 000 жители по данни от Националния статистически институт към 31 декември 201</w:t>
            </w:r>
            <w:r w:rsidR="007E4B7E">
              <w:rPr>
                <w:rFonts w:ascii="Times New Roman" w:hAnsi="Times New Roman" w:cs="Times New Roman"/>
                <w:sz w:val="24"/>
                <w:szCs w:val="24"/>
              </w:rPr>
              <w:t>9</w:t>
            </w:r>
            <w:r w:rsidRPr="00E17331">
              <w:rPr>
                <w:rFonts w:ascii="Times New Roman" w:hAnsi="Times New Roman" w:cs="Times New Roman"/>
                <w:sz w:val="24"/>
                <w:szCs w:val="24"/>
              </w:rPr>
              <w:t xml:space="preserve"> г. </w:t>
            </w:r>
          </w:p>
        </w:tc>
        <w:tc>
          <w:tcPr>
            <w:tcW w:w="709" w:type="dxa"/>
            <w:tcBorders>
              <w:top w:val="single" w:sz="4" w:space="0" w:color="000000"/>
              <w:left w:val="single" w:sz="4" w:space="0" w:color="000000"/>
              <w:bottom w:val="single" w:sz="4" w:space="0" w:color="000000"/>
              <w:right w:val="single" w:sz="4" w:space="0" w:color="000000"/>
            </w:tcBorders>
          </w:tcPr>
          <w:p w14:paraId="65E14DDB" w14:textId="77777777" w:rsidR="00943770" w:rsidRPr="0013383B" w:rsidRDefault="00943770" w:rsidP="00C65D2C">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Borders>
              <w:top w:val="single" w:sz="4" w:space="0" w:color="000000"/>
              <w:left w:val="single" w:sz="4" w:space="0" w:color="000000"/>
              <w:bottom w:val="single" w:sz="4" w:space="0" w:color="000000"/>
              <w:right w:val="single" w:sz="4" w:space="0" w:color="000000"/>
            </w:tcBorders>
          </w:tcPr>
          <w:p w14:paraId="0F74ABE5" w14:textId="77777777" w:rsidR="00943770" w:rsidRPr="00E17331" w:rsidRDefault="00943770" w:rsidP="00C65D2C">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Borders>
              <w:top w:val="single" w:sz="4" w:space="0" w:color="000000"/>
              <w:left w:val="single" w:sz="4" w:space="0" w:color="000000"/>
              <w:bottom w:val="single" w:sz="4" w:space="0" w:color="000000"/>
              <w:right w:val="single" w:sz="4" w:space="0" w:color="000000"/>
            </w:tcBorders>
          </w:tcPr>
          <w:p w14:paraId="09F321CC" w14:textId="77777777" w:rsidR="00943770" w:rsidRPr="00E17331" w:rsidRDefault="00943770" w:rsidP="00C65D2C">
            <w:pPr>
              <w:overflowPunct w:val="0"/>
              <w:autoSpaceDE w:val="0"/>
              <w:autoSpaceDN w:val="0"/>
              <w:adjustRightInd w:val="0"/>
              <w:spacing w:before="120" w:after="0"/>
              <w:textAlignment w:val="baseline"/>
              <w:rPr>
                <w:rFonts w:ascii="Times New Roman" w:hAnsi="Times New Roman" w:cs="Times New Roman"/>
                <w:sz w:val="24"/>
                <w:szCs w:val="24"/>
              </w:rPr>
            </w:pPr>
          </w:p>
        </w:tc>
      </w:tr>
      <w:tr w:rsidR="001E2FAA" w:rsidRPr="004A5570" w14:paraId="4102F5B6" w14:textId="77777777" w:rsidTr="00C3347F">
        <w:tc>
          <w:tcPr>
            <w:tcW w:w="680" w:type="dxa"/>
            <w:tcBorders>
              <w:top w:val="single" w:sz="4" w:space="0" w:color="000000"/>
              <w:left w:val="single" w:sz="4" w:space="0" w:color="auto"/>
              <w:bottom w:val="single" w:sz="4" w:space="0" w:color="000000"/>
              <w:right w:val="single" w:sz="4" w:space="0" w:color="000000"/>
            </w:tcBorders>
            <w:vAlign w:val="center"/>
          </w:tcPr>
          <w:p w14:paraId="55C575DE" w14:textId="77777777" w:rsidR="001E2FAA" w:rsidRPr="00E17331" w:rsidRDefault="001E2FAA" w:rsidP="00D72D5B">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tcBorders>
              <w:top w:val="single" w:sz="4" w:space="0" w:color="000000"/>
              <w:left w:val="single" w:sz="4" w:space="0" w:color="000000"/>
              <w:bottom w:val="single" w:sz="4" w:space="0" w:color="000000"/>
              <w:right w:val="single" w:sz="4" w:space="0" w:color="000000"/>
            </w:tcBorders>
            <w:vAlign w:val="center"/>
          </w:tcPr>
          <w:p w14:paraId="1347B0E0" w14:textId="77777777" w:rsidR="001E2FAA" w:rsidRPr="00E17331" w:rsidRDefault="001E2FAA"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В раздел „Индикатори“ и в формуляра за кандидатстване задължително е въведен и количествено определен поне един от следните индикатори:</w:t>
            </w:r>
          </w:p>
          <w:p w14:paraId="40593214" w14:textId="77777777" w:rsidR="001E2FAA" w:rsidRPr="00E17331" w:rsidRDefault="001E2FAA"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1. Брой реализирани дейности;</w:t>
            </w:r>
          </w:p>
          <w:p w14:paraId="38E305A7" w14:textId="77777777" w:rsidR="001E2FAA" w:rsidRPr="00E17331" w:rsidRDefault="001E2FAA"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2. Брой създадени работни места в резултат от изпълнението на проекта;</w:t>
            </w:r>
          </w:p>
          <w:p w14:paraId="785CB015" w14:textId="77777777" w:rsidR="001E2FAA" w:rsidRPr="00E17331" w:rsidRDefault="001E2FAA"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3. Брой на населението в обхванатото от проекта населено място, за което изпълнението на проекта ще бъде от полза.</w:t>
            </w:r>
          </w:p>
        </w:tc>
        <w:tc>
          <w:tcPr>
            <w:tcW w:w="709" w:type="dxa"/>
            <w:tcBorders>
              <w:top w:val="single" w:sz="4" w:space="0" w:color="000000"/>
              <w:left w:val="single" w:sz="4" w:space="0" w:color="000000"/>
              <w:bottom w:val="single" w:sz="4" w:space="0" w:color="000000"/>
              <w:right w:val="single" w:sz="4" w:space="0" w:color="000000"/>
            </w:tcBorders>
          </w:tcPr>
          <w:p w14:paraId="16DBFC5C" w14:textId="77777777" w:rsidR="001E2FAA" w:rsidRPr="004A5570" w:rsidRDefault="001E2FAA" w:rsidP="00D72D5B">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Borders>
              <w:top w:val="single" w:sz="4" w:space="0" w:color="000000"/>
              <w:left w:val="single" w:sz="4" w:space="0" w:color="000000"/>
              <w:bottom w:val="single" w:sz="4" w:space="0" w:color="000000"/>
              <w:right w:val="single" w:sz="4" w:space="0" w:color="000000"/>
            </w:tcBorders>
          </w:tcPr>
          <w:p w14:paraId="106D0A1A" w14:textId="77777777" w:rsidR="001E2FAA" w:rsidRPr="004A5570" w:rsidRDefault="001E2FAA" w:rsidP="00D72D5B">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Borders>
              <w:top w:val="single" w:sz="4" w:space="0" w:color="000000"/>
              <w:left w:val="single" w:sz="4" w:space="0" w:color="000000"/>
              <w:bottom w:val="single" w:sz="4" w:space="0" w:color="000000"/>
              <w:right w:val="single" w:sz="4" w:space="0" w:color="000000"/>
            </w:tcBorders>
          </w:tcPr>
          <w:p w14:paraId="42292F28" w14:textId="77777777" w:rsidR="001E2FAA" w:rsidRPr="004A5570" w:rsidRDefault="001E2FAA" w:rsidP="00D72D5B">
            <w:pPr>
              <w:overflowPunct w:val="0"/>
              <w:autoSpaceDE w:val="0"/>
              <w:autoSpaceDN w:val="0"/>
              <w:adjustRightInd w:val="0"/>
              <w:spacing w:before="120" w:after="0"/>
              <w:textAlignment w:val="baseline"/>
              <w:rPr>
                <w:rFonts w:ascii="Times New Roman" w:hAnsi="Times New Roman" w:cs="Times New Roman"/>
                <w:sz w:val="24"/>
                <w:szCs w:val="24"/>
              </w:rPr>
            </w:pPr>
          </w:p>
        </w:tc>
      </w:tr>
      <w:tr w:rsidR="00943770" w:rsidRPr="004A5570" w14:paraId="286255CB" w14:textId="77777777" w:rsidTr="00C3347F">
        <w:tc>
          <w:tcPr>
            <w:tcW w:w="680" w:type="dxa"/>
            <w:tcBorders>
              <w:top w:val="single" w:sz="4" w:space="0" w:color="000000"/>
              <w:left w:val="single" w:sz="4" w:space="0" w:color="auto"/>
              <w:bottom w:val="single" w:sz="4" w:space="0" w:color="000000"/>
              <w:right w:val="single" w:sz="4" w:space="0" w:color="000000"/>
            </w:tcBorders>
            <w:vAlign w:val="center"/>
          </w:tcPr>
          <w:p w14:paraId="29991B57" w14:textId="77777777" w:rsidR="00943770" w:rsidRPr="004A5570" w:rsidRDefault="00943770" w:rsidP="00943770">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tcBorders>
              <w:top w:val="single" w:sz="4" w:space="0" w:color="000000"/>
              <w:left w:val="single" w:sz="4" w:space="0" w:color="000000"/>
              <w:bottom w:val="single" w:sz="4" w:space="0" w:color="000000"/>
              <w:right w:val="single" w:sz="4" w:space="0" w:color="000000"/>
            </w:tcBorders>
            <w:vAlign w:val="center"/>
          </w:tcPr>
          <w:p w14:paraId="71BA925F" w14:textId="77777777" w:rsidR="00943770" w:rsidRPr="00E17331" w:rsidRDefault="00943770"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Минималната стойност на допустимите разходи е не по-малко от левовата равностойност на 5 000 евро, а максималната – не повече от левовата равностойност на 15 000 евро за един проект.</w:t>
            </w:r>
          </w:p>
          <w:p w14:paraId="767DC953" w14:textId="77777777" w:rsidR="00943770" w:rsidRPr="00E17331" w:rsidRDefault="00943770"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При проверката на стойността се прилага курс за 1 евро 1.9558 лева.</w:t>
            </w:r>
          </w:p>
        </w:tc>
        <w:tc>
          <w:tcPr>
            <w:tcW w:w="709" w:type="dxa"/>
            <w:tcBorders>
              <w:top w:val="single" w:sz="4" w:space="0" w:color="000000"/>
              <w:left w:val="single" w:sz="4" w:space="0" w:color="000000"/>
              <w:bottom w:val="single" w:sz="4" w:space="0" w:color="000000"/>
              <w:right w:val="single" w:sz="4" w:space="0" w:color="000000"/>
            </w:tcBorders>
          </w:tcPr>
          <w:p w14:paraId="52A170C9" w14:textId="77777777" w:rsidR="00943770" w:rsidRPr="004A5570" w:rsidRDefault="00943770" w:rsidP="007F7CDC">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Borders>
              <w:top w:val="single" w:sz="4" w:space="0" w:color="000000"/>
              <w:left w:val="single" w:sz="4" w:space="0" w:color="000000"/>
              <w:bottom w:val="single" w:sz="4" w:space="0" w:color="000000"/>
              <w:right w:val="single" w:sz="4" w:space="0" w:color="000000"/>
            </w:tcBorders>
          </w:tcPr>
          <w:p w14:paraId="16709DC6" w14:textId="77777777" w:rsidR="00943770" w:rsidRPr="004A5570" w:rsidRDefault="00943770" w:rsidP="007F7CDC">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Borders>
              <w:top w:val="single" w:sz="4" w:space="0" w:color="000000"/>
              <w:left w:val="single" w:sz="4" w:space="0" w:color="000000"/>
              <w:bottom w:val="single" w:sz="4" w:space="0" w:color="000000"/>
              <w:right w:val="single" w:sz="4" w:space="0" w:color="000000"/>
            </w:tcBorders>
          </w:tcPr>
          <w:p w14:paraId="796164BB" w14:textId="77777777" w:rsidR="00943770" w:rsidRPr="004A5570" w:rsidRDefault="00943770" w:rsidP="007F7CDC">
            <w:pPr>
              <w:overflowPunct w:val="0"/>
              <w:autoSpaceDE w:val="0"/>
              <w:autoSpaceDN w:val="0"/>
              <w:adjustRightInd w:val="0"/>
              <w:spacing w:before="120" w:after="0"/>
              <w:textAlignment w:val="baseline"/>
              <w:rPr>
                <w:rFonts w:ascii="Times New Roman" w:hAnsi="Times New Roman" w:cs="Times New Roman"/>
                <w:sz w:val="24"/>
                <w:szCs w:val="24"/>
              </w:rPr>
            </w:pPr>
          </w:p>
        </w:tc>
      </w:tr>
      <w:tr w:rsidR="00952584" w:rsidRPr="004A5570" w14:paraId="248BFF9D" w14:textId="77777777" w:rsidTr="00C3347F">
        <w:tc>
          <w:tcPr>
            <w:tcW w:w="680" w:type="dxa"/>
            <w:tcBorders>
              <w:top w:val="single" w:sz="4" w:space="0" w:color="000000"/>
              <w:left w:val="single" w:sz="4" w:space="0" w:color="auto"/>
              <w:bottom w:val="single" w:sz="4" w:space="0" w:color="000000"/>
              <w:right w:val="single" w:sz="4" w:space="0" w:color="000000"/>
            </w:tcBorders>
            <w:vAlign w:val="center"/>
          </w:tcPr>
          <w:p w14:paraId="5F8209F6" w14:textId="77777777" w:rsidR="00952584" w:rsidRPr="004A5570" w:rsidRDefault="00952584" w:rsidP="00943770">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tcBorders>
              <w:top w:val="single" w:sz="4" w:space="0" w:color="000000"/>
              <w:left w:val="single" w:sz="4" w:space="0" w:color="000000"/>
              <w:bottom w:val="single" w:sz="4" w:space="0" w:color="000000"/>
              <w:right w:val="single" w:sz="4" w:space="0" w:color="000000"/>
            </w:tcBorders>
            <w:vAlign w:val="center"/>
          </w:tcPr>
          <w:p w14:paraId="1AC50B92" w14:textId="7645F17E" w:rsidR="00952584" w:rsidRPr="00E17331" w:rsidRDefault="00952584"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Местна инициативна група е юридическо лице с нестопанска цел за осъществяване на общественополезна дейност, регистрирано като сдружение по реда на Закона за юридическите лица с нестопанска цел, което представлява публично-частно партньорство</w:t>
            </w:r>
            <w:r w:rsidR="008E6F01">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1459946B" w14:textId="77777777" w:rsidR="00952584" w:rsidRPr="004A5570" w:rsidRDefault="00952584" w:rsidP="007F7CDC">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Borders>
              <w:top w:val="single" w:sz="4" w:space="0" w:color="000000"/>
              <w:left w:val="single" w:sz="4" w:space="0" w:color="000000"/>
              <w:bottom w:val="single" w:sz="4" w:space="0" w:color="000000"/>
              <w:right w:val="single" w:sz="4" w:space="0" w:color="000000"/>
            </w:tcBorders>
          </w:tcPr>
          <w:p w14:paraId="4B9F7F13" w14:textId="77777777" w:rsidR="00952584" w:rsidRPr="004A5570" w:rsidRDefault="00952584" w:rsidP="007F7CDC">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Borders>
              <w:top w:val="single" w:sz="4" w:space="0" w:color="000000"/>
              <w:left w:val="single" w:sz="4" w:space="0" w:color="000000"/>
              <w:bottom w:val="single" w:sz="4" w:space="0" w:color="000000"/>
              <w:right w:val="single" w:sz="4" w:space="0" w:color="000000"/>
            </w:tcBorders>
          </w:tcPr>
          <w:p w14:paraId="40DACA34" w14:textId="77777777" w:rsidR="00952584" w:rsidRPr="004A5570" w:rsidRDefault="00952584" w:rsidP="007F7CDC">
            <w:pPr>
              <w:overflowPunct w:val="0"/>
              <w:autoSpaceDE w:val="0"/>
              <w:autoSpaceDN w:val="0"/>
              <w:adjustRightInd w:val="0"/>
              <w:spacing w:before="120" w:after="0"/>
              <w:textAlignment w:val="baseline"/>
              <w:rPr>
                <w:rFonts w:ascii="Times New Roman" w:hAnsi="Times New Roman" w:cs="Times New Roman"/>
                <w:sz w:val="24"/>
                <w:szCs w:val="24"/>
              </w:rPr>
            </w:pPr>
          </w:p>
        </w:tc>
      </w:tr>
      <w:tr w:rsidR="00952584" w:rsidRPr="00E17331" w14:paraId="596B51D5" w14:textId="77777777" w:rsidTr="00C3347F">
        <w:tc>
          <w:tcPr>
            <w:tcW w:w="680" w:type="dxa"/>
            <w:tcBorders>
              <w:top w:val="single" w:sz="4" w:space="0" w:color="000000"/>
              <w:left w:val="single" w:sz="4" w:space="0" w:color="auto"/>
              <w:bottom w:val="single" w:sz="4" w:space="0" w:color="000000"/>
              <w:right w:val="single" w:sz="4" w:space="0" w:color="000000"/>
            </w:tcBorders>
            <w:vAlign w:val="center"/>
          </w:tcPr>
          <w:p w14:paraId="29D9F1E5" w14:textId="77777777" w:rsidR="00952584" w:rsidRPr="004A5570" w:rsidRDefault="00952584" w:rsidP="00943770">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tcBorders>
              <w:top w:val="single" w:sz="4" w:space="0" w:color="000000"/>
              <w:left w:val="single" w:sz="4" w:space="0" w:color="000000"/>
              <w:bottom w:val="single" w:sz="4" w:space="0" w:color="000000"/>
              <w:right w:val="single" w:sz="4" w:space="0" w:color="000000"/>
            </w:tcBorders>
            <w:vAlign w:val="center"/>
          </w:tcPr>
          <w:p w14:paraId="29219916" w14:textId="77777777" w:rsidR="00952584" w:rsidRPr="00E17331" w:rsidRDefault="00952584"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Местната инициативна група съдържа в наименованието си обозначението „Местна инициативна група” или съкратено МИГ и наименованието на общината/ите, на територията на действие на МИГ.</w:t>
            </w:r>
          </w:p>
        </w:tc>
        <w:tc>
          <w:tcPr>
            <w:tcW w:w="709" w:type="dxa"/>
            <w:tcBorders>
              <w:top w:val="single" w:sz="4" w:space="0" w:color="000000"/>
              <w:left w:val="single" w:sz="4" w:space="0" w:color="000000"/>
              <w:bottom w:val="single" w:sz="4" w:space="0" w:color="000000"/>
              <w:right w:val="single" w:sz="4" w:space="0" w:color="000000"/>
            </w:tcBorders>
          </w:tcPr>
          <w:p w14:paraId="08FAB1FE" w14:textId="77777777" w:rsidR="00952584" w:rsidRPr="0013383B" w:rsidRDefault="00952584" w:rsidP="007F7CDC">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Borders>
              <w:top w:val="single" w:sz="4" w:space="0" w:color="000000"/>
              <w:left w:val="single" w:sz="4" w:space="0" w:color="000000"/>
              <w:bottom w:val="single" w:sz="4" w:space="0" w:color="000000"/>
              <w:right w:val="single" w:sz="4" w:space="0" w:color="000000"/>
            </w:tcBorders>
          </w:tcPr>
          <w:p w14:paraId="148B1E50" w14:textId="77777777" w:rsidR="00952584" w:rsidRPr="00E17331" w:rsidRDefault="00952584" w:rsidP="007F7CDC">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Borders>
              <w:top w:val="single" w:sz="4" w:space="0" w:color="000000"/>
              <w:left w:val="single" w:sz="4" w:space="0" w:color="000000"/>
              <w:bottom w:val="single" w:sz="4" w:space="0" w:color="000000"/>
              <w:right w:val="single" w:sz="4" w:space="0" w:color="000000"/>
            </w:tcBorders>
          </w:tcPr>
          <w:p w14:paraId="3816B004" w14:textId="77777777" w:rsidR="00952584" w:rsidRPr="00E17331" w:rsidRDefault="00952584" w:rsidP="007F7CDC">
            <w:pPr>
              <w:overflowPunct w:val="0"/>
              <w:autoSpaceDE w:val="0"/>
              <w:autoSpaceDN w:val="0"/>
              <w:adjustRightInd w:val="0"/>
              <w:spacing w:before="120" w:after="0"/>
              <w:textAlignment w:val="baseline"/>
              <w:rPr>
                <w:rFonts w:ascii="Times New Roman" w:hAnsi="Times New Roman" w:cs="Times New Roman"/>
                <w:sz w:val="24"/>
                <w:szCs w:val="24"/>
              </w:rPr>
            </w:pPr>
          </w:p>
        </w:tc>
      </w:tr>
      <w:tr w:rsidR="00952584" w:rsidRPr="00E17331" w14:paraId="7DC892CA" w14:textId="77777777" w:rsidTr="00C3347F">
        <w:tc>
          <w:tcPr>
            <w:tcW w:w="680" w:type="dxa"/>
            <w:tcBorders>
              <w:top w:val="single" w:sz="4" w:space="0" w:color="000000"/>
              <w:left w:val="single" w:sz="4" w:space="0" w:color="auto"/>
              <w:bottom w:val="single" w:sz="4" w:space="0" w:color="000000"/>
              <w:right w:val="single" w:sz="4" w:space="0" w:color="000000"/>
            </w:tcBorders>
            <w:vAlign w:val="center"/>
          </w:tcPr>
          <w:p w14:paraId="052F440E" w14:textId="77777777" w:rsidR="00952584" w:rsidRPr="00E17331" w:rsidRDefault="00952584" w:rsidP="00943770">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tcBorders>
              <w:top w:val="single" w:sz="4" w:space="0" w:color="000000"/>
              <w:left w:val="single" w:sz="4" w:space="0" w:color="000000"/>
              <w:bottom w:val="single" w:sz="4" w:space="0" w:color="000000"/>
              <w:right w:val="single" w:sz="4" w:space="0" w:color="000000"/>
            </w:tcBorders>
            <w:vAlign w:val="center"/>
          </w:tcPr>
          <w:p w14:paraId="0152813D" w14:textId="77777777" w:rsidR="00952584" w:rsidRPr="00E17331" w:rsidRDefault="00952584"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Местната инициативна група има седалище и адрес на управление на територията на селския район на която МИГ осъществява дейността си.</w:t>
            </w:r>
          </w:p>
        </w:tc>
        <w:tc>
          <w:tcPr>
            <w:tcW w:w="709" w:type="dxa"/>
            <w:tcBorders>
              <w:top w:val="single" w:sz="4" w:space="0" w:color="000000"/>
              <w:left w:val="single" w:sz="4" w:space="0" w:color="000000"/>
              <w:bottom w:val="single" w:sz="4" w:space="0" w:color="000000"/>
              <w:right w:val="single" w:sz="4" w:space="0" w:color="000000"/>
            </w:tcBorders>
          </w:tcPr>
          <w:p w14:paraId="5534C4D2" w14:textId="77777777" w:rsidR="00952584" w:rsidRPr="0013383B" w:rsidRDefault="00952584" w:rsidP="007F7CDC">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Borders>
              <w:top w:val="single" w:sz="4" w:space="0" w:color="000000"/>
              <w:left w:val="single" w:sz="4" w:space="0" w:color="000000"/>
              <w:bottom w:val="single" w:sz="4" w:space="0" w:color="000000"/>
              <w:right w:val="single" w:sz="4" w:space="0" w:color="000000"/>
            </w:tcBorders>
          </w:tcPr>
          <w:p w14:paraId="646F86F4" w14:textId="77777777" w:rsidR="00952584" w:rsidRPr="00E17331" w:rsidRDefault="00952584" w:rsidP="007F7CDC">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Borders>
              <w:top w:val="single" w:sz="4" w:space="0" w:color="000000"/>
              <w:left w:val="single" w:sz="4" w:space="0" w:color="000000"/>
              <w:bottom w:val="single" w:sz="4" w:space="0" w:color="000000"/>
              <w:right w:val="single" w:sz="4" w:space="0" w:color="000000"/>
            </w:tcBorders>
          </w:tcPr>
          <w:p w14:paraId="25991BB4" w14:textId="77777777" w:rsidR="00952584" w:rsidRPr="00E17331" w:rsidRDefault="00952584" w:rsidP="007F7CDC">
            <w:pPr>
              <w:overflowPunct w:val="0"/>
              <w:autoSpaceDE w:val="0"/>
              <w:autoSpaceDN w:val="0"/>
              <w:adjustRightInd w:val="0"/>
              <w:spacing w:before="120" w:after="0"/>
              <w:textAlignment w:val="baseline"/>
              <w:rPr>
                <w:rFonts w:ascii="Times New Roman" w:hAnsi="Times New Roman" w:cs="Times New Roman"/>
                <w:sz w:val="24"/>
                <w:szCs w:val="24"/>
              </w:rPr>
            </w:pPr>
          </w:p>
        </w:tc>
      </w:tr>
      <w:tr w:rsidR="00952584" w:rsidRPr="00E17331" w14:paraId="3A2F3031" w14:textId="77777777" w:rsidTr="00C3347F">
        <w:tc>
          <w:tcPr>
            <w:tcW w:w="680" w:type="dxa"/>
            <w:tcBorders>
              <w:top w:val="single" w:sz="4" w:space="0" w:color="000000"/>
              <w:left w:val="single" w:sz="4" w:space="0" w:color="auto"/>
              <w:bottom w:val="single" w:sz="4" w:space="0" w:color="000000"/>
              <w:right w:val="single" w:sz="4" w:space="0" w:color="000000"/>
            </w:tcBorders>
            <w:vAlign w:val="center"/>
          </w:tcPr>
          <w:p w14:paraId="12B45DC0" w14:textId="77777777" w:rsidR="00952584" w:rsidRPr="00E17331" w:rsidRDefault="00952584" w:rsidP="00943770">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tcBorders>
              <w:top w:val="single" w:sz="4" w:space="0" w:color="000000"/>
              <w:left w:val="single" w:sz="4" w:space="0" w:color="000000"/>
              <w:bottom w:val="single" w:sz="4" w:space="0" w:color="000000"/>
              <w:right w:val="single" w:sz="4" w:space="0" w:color="000000"/>
            </w:tcBorders>
            <w:vAlign w:val="center"/>
          </w:tcPr>
          <w:p w14:paraId="2C7D46B9" w14:textId="77777777" w:rsidR="00952584" w:rsidRPr="00E17331" w:rsidRDefault="00952584"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Местната инициативна група има колективен върховен орган, в чийто състав задължително е включена общината/ите от територията на действие на МИГ.</w:t>
            </w:r>
          </w:p>
        </w:tc>
        <w:tc>
          <w:tcPr>
            <w:tcW w:w="709" w:type="dxa"/>
            <w:tcBorders>
              <w:top w:val="single" w:sz="4" w:space="0" w:color="000000"/>
              <w:left w:val="single" w:sz="4" w:space="0" w:color="000000"/>
              <w:bottom w:val="single" w:sz="4" w:space="0" w:color="000000"/>
              <w:right w:val="single" w:sz="4" w:space="0" w:color="000000"/>
            </w:tcBorders>
          </w:tcPr>
          <w:p w14:paraId="5D0EF4FB" w14:textId="77777777" w:rsidR="00952584" w:rsidRPr="0013383B" w:rsidRDefault="00952584" w:rsidP="007F7CDC">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Borders>
              <w:top w:val="single" w:sz="4" w:space="0" w:color="000000"/>
              <w:left w:val="single" w:sz="4" w:space="0" w:color="000000"/>
              <w:bottom w:val="single" w:sz="4" w:space="0" w:color="000000"/>
              <w:right w:val="single" w:sz="4" w:space="0" w:color="000000"/>
            </w:tcBorders>
          </w:tcPr>
          <w:p w14:paraId="21D92FDB" w14:textId="77777777" w:rsidR="00952584" w:rsidRPr="00E17331" w:rsidRDefault="00952584" w:rsidP="007F7CDC">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Borders>
              <w:top w:val="single" w:sz="4" w:space="0" w:color="000000"/>
              <w:left w:val="single" w:sz="4" w:space="0" w:color="000000"/>
              <w:bottom w:val="single" w:sz="4" w:space="0" w:color="000000"/>
              <w:right w:val="single" w:sz="4" w:space="0" w:color="000000"/>
            </w:tcBorders>
          </w:tcPr>
          <w:p w14:paraId="240DA2E7" w14:textId="77777777" w:rsidR="00952584" w:rsidRPr="00E17331" w:rsidRDefault="00952584" w:rsidP="007F7CDC">
            <w:pPr>
              <w:overflowPunct w:val="0"/>
              <w:autoSpaceDE w:val="0"/>
              <w:autoSpaceDN w:val="0"/>
              <w:adjustRightInd w:val="0"/>
              <w:spacing w:before="120" w:after="0"/>
              <w:textAlignment w:val="baseline"/>
              <w:rPr>
                <w:rFonts w:ascii="Times New Roman" w:hAnsi="Times New Roman" w:cs="Times New Roman"/>
                <w:sz w:val="24"/>
                <w:szCs w:val="24"/>
              </w:rPr>
            </w:pPr>
          </w:p>
        </w:tc>
      </w:tr>
      <w:tr w:rsidR="00952584" w:rsidRPr="004A5570" w14:paraId="176C9C55" w14:textId="77777777" w:rsidTr="00C3347F">
        <w:tc>
          <w:tcPr>
            <w:tcW w:w="680" w:type="dxa"/>
            <w:tcBorders>
              <w:top w:val="single" w:sz="4" w:space="0" w:color="000000"/>
              <w:left w:val="single" w:sz="4" w:space="0" w:color="auto"/>
              <w:bottom w:val="single" w:sz="4" w:space="0" w:color="000000"/>
              <w:right w:val="single" w:sz="4" w:space="0" w:color="000000"/>
            </w:tcBorders>
            <w:vAlign w:val="center"/>
          </w:tcPr>
          <w:p w14:paraId="3F588B16" w14:textId="77777777" w:rsidR="00952584" w:rsidRPr="00E17331" w:rsidRDefault="00952584" w:rsidP="00943770">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tcBorders>
              <w:top w:val="single" w:sz="4" w:space="0" w:color="000000"/>
              <w:left w:val="single" w:sz="4" w:space="0" w:color="000000"/>
              <w:bottom w:val="single" w:sz="4" w:space="0" w:color="000000"/>
              <w:right w:val="single" w:sz="4" w:space="0" w:color="000000"/>
            </w:tcBorders>
            <w:vAlign w:val="center"/>
          </w:tcPr>
          <w:p w14:paraId="42DCA92D" w14:textId="77777777" w:rsidR="00952584" w:rsidRPr="00E17331" w:rsidRDefault="00952584"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Член на колективния върховен орган на МИГ има:</w:t>
            </w:r>
          </w:p>
          <w:p w14:paraId="2653098D" w14:textId="00DE87E2" w:rsidR="00952584" w:rsidRPr="00E17331" w:rsidRDefault="00952584"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а) постоянен адрес и/или работят на територията на действие на МИГ, за физическите лица</w:t>
            </w:r>
            <w:r w:rsidR="002F1322">
              <w:rPr>
                <w:rFonts w:ascii="Times New Roman" w:hAnsi="Times New Roman" w:cs="Times New Roman"/>
                <w:sz w:val="24"/>
                <w:szCs w:val="24"/>
              </w:rPr>
              <w:t>,</w:t>
            </w:r>
            <w:r w:rsidRPr="00E17331">
              <w:rPr>
                <w:rFonts w:ascii="Times New Roman" w:hAnsi="Times New Roman" w:cs="Times New Roman"/>
                <w:sz w:val="24"/>
                <w:szCs w:val="24"/>
              </w:rPr>
              <w:t xml:space="preserve"> или</w:t>
            </w:r>
          </w:p>
          <w:p w14:paraId="5AA236C5" w14:textId="17CF90C3" w:rsidR="00952584" w:rsidRPr="00E17331" w:rsidRDefault="00952584"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б) седалище и адрес на управление на територията на действие на МИГ, за юридическите лица</w:t>
            </w:r>
            <w:r w:rsidR="002F1322">
              <w:rPr>
                <w:rFonts w:ascii="Times New Roman" w:hAnsi="Times New Roman" w:cs="Times New Roman"/>
                <w:sz w:val="24"/>
                <w:szCs w:val="24"/>
              </w:rPr>
              <w:t>,</w:t>
            </w:r>
            <w:r w:rsidRPr="00E17331">
              <w:rPr>
                <w:rFonts w:ascii="Times New Roman" w:hAnsi="Times New Roman" w:cs="Times New Roman"/>
                <w:sz w:val="24"/>
                <w:szCs w:val="24"/>
              </w:rPr>
              <w:t xml:space="preserve"> или</w:t>
            </w:r>
          </w:p>
          <w:p w14:paraId="1C1C0786" w14:textId="61D286F4" w:rsidR="00952584" w:rsidRPr="00E17331" w:rsidRDefault="00952584"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в) седалище и адрес на управление в областен град, когато член на МИГ е община</w:t>
            </w:r>
            <w:r w:rsidR="002F1322">
              <w:rPr>
                <w:rFonts w:ascii="Times New Roman" w:hAnsi="Times New Roman" w:cs="Times New Roman"/>
                <w:sz w:val="24"/>
                <w:szCs w:val="24"/>
              </w:rPr>
              <w:t>,</w:t>
            </w:r>
            <w:r w:rsidRPr="00E17331">
              <w:rPr>
                <w:rFonts w:ascii="Times New Roman" w:hAnsi="Times New Roman" w:cs="Times New Roman"/>
                <w:sz w:val="24"/>
                <w:szCs w:val="24"/>
              </w:rPr>
              <w:t xml:space="preserve"> включена в приложение № 3 от Постановление № 161</w:t>
            </w:r>
            <w:r w:rsidR="002F1322">
              <w:rPr>
                <w:rFonts w:ascii="Times New Roman" w:hAnsi="Times New Roman" w:cs="Times New Roman"/>
                <w:sz w:val="24"/>
                <w:szCs w:val="24"/>
              </w:rPr>
              <w:t>,</w:t>
            </w:r>
            <w:r w:rsidRPr="00E17331">
              <w:rPr>
                <w:rFonts w:ascii="Times New Roman" w:hAnsi="Times New Roman" w:cs="Times New Roman"/>
                <w:sz w:val="24"/>
                <w:szCs w:val="24"/>
              </w:rPr>
              <w:t xml:space="preserve"> или</w:t>
            </w:r>
          </w:p>
          <w:p w14:paraId="7A595EFE" w14:textId="08F639AA" w:rsidR="00952584" w:rsidRPr="00E17331" w:rsidRDefault="00952584"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г) седалище и адрес на управление в града, център на общината, когато член на МИГ е община, посочена в приложение № 2 от Постановление № 161 и в територията на МИГ са включени само населените места на общината, извън строителните граници на града</w:t>
            </w:r>
            <w:r w:rsidR="002F1322">
              <w:rPr>
                <w:rFonts w:ascii="Times New Roman" w:hAnsi="Times New Roman" w:cs="Times New Roman"/>
                <w:sz w:val="24"/>
                <w:szCs w:val="24"/>
              </w:rPr>
              <w:t>,</w:t>
            </w:r>
            <w:r w:rsidRPr="00E17331">
              <w:rPr>
                <w:rFonts w:ascii="Times New Roman" w:hAnsi="Times New Roman" w:cs="Times New Roman"/>
                <w:sz w:val="24"/>
                <w:szCs w:val="24"/>
              </w:rPr>
              <w:t xml:space="preserve"> или</w:t>
            </w:r>
          </w:p>
          <w:p w14:paraId="519E22C5" w14:textId="49A90318" w:rsidR="00952584" w:rsidRPr="00E17331" w:rsidRDefault="00952584"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д) клон на юридическо лице, ако клонът е регистриран на територията на действие на МИГ най-малко 5 години преди подаване на формуляра за кандидатстване.</w:t>
            </w:r>
          </w:p>
        </w:tc>
        <w:tc>
          <w:tcPr>
            <w:tcW w:w="709" w:type="dxa"/>
            <w:tcBorders>
              <w:top w:val="single" w:sz="4" w:space="0" w:color="000000"/>
              <w:left w:val="single" w:sz="4" w:space="0" w:color="000000"/>
              <w:bottom w:val="single" w:sz="4" w:space="0" w:color="000000"/>
              <w:right w:val="single" w:sz="4" w:space="0" w:color="000000"/>
            </w:tcBorders>
          </w:tcPr>
          <w:p w14:paraId="3AA8BA01" w14:textId="77777777" w:rsidR="00952584" w:rsidRPr="004A5570" w:rsidRDefault="00952584" w:rsidP="007F7CDC">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Borders>
              <w:top w:val="single" w:sz="4" w:space="0" w:color="000000"/>
              <w:left w:val="single" w:sz="4" w:space="0" w:color="000000"/>
              <w:bottom w:val="single" w:sz="4" w:space="0" w:color="000000"/>
              <w:right w:val="single" w:sz="4" w:space="0" w:color="000000"/>
            </w:tcBorders>
          </w:tcPr>
          <w:p w14:paraId="75F49B6A" w14:textId="77777777" w:rsidR="00952584" w:rsidRPr="004A5570" w:rsidRDefault="00952584" w:rsidP="007F7CDC">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Borders>
              <w:top w:val="single" w:sz="4" w:space="0" w:color="000000"/>
              <w:left w:val="single" w:sz="4" w:space="0" w:color="000000"/>
              <w:bottom w:val="single" w:sz="4" w:space="0" w:color="000000"/>
              <w:right w:val="single" w:sz="4" w:space="0" w:color="000000"/>
            </w:tcBorders>
          </w:tcPr>
          <w:p w14:paraId="43FB36A8" w14:textId="77777777" w:rsidR="00952584" w:rsidRPr="004A5570" w:rsidRDefault="00952584" w:rsidP="007F7CDC">
            <w:pPr>
              <w:overflowPunct w:val="0"/>
              <w:autoSpaceDE w:val="0"/>
              <w:autoSpaceDN w:val="0"/>
              <w:adjustRightInd w:val="0"/>
              <w:spacing w:before="120" w:after="0"/>
              <w:textAlignment w:val="baseline"/>
              <w:rPr>
                <w:rFonts w:ascii="Times New Roman" w:hAnsi="Times New Roman" w:cs="Times New Roman"/>
                <w:sz w:val="24"/>
                <w:szCs w:val="24"/>
              </w:rPr>
            </w:pPr>
          </w:p>
        </w:tc>
      </w:tr>
      <w:tr w:rsidR="00952584" w:rsidRPr="00E17331" w14:paraId="0C032F5F" w14:textId="77777777" w:rsidTr="00C3347F">
        <w:tc>
          <w:tcPr>
            <w:tcW w:w="680" w:type="dxa"/>
            <w:tcBorders>
              <w:top w:val="single" w:sz="4" w:space="0" w:color="000000"/>
              <w:left w:val="single" w:sz="4" w:space="0" w:color="auto"/>
              <w:bottom w:val="single" w:sz="4" w:space="0" w:color="000000"/>
              <w:right w:val="single" w:sz="4" w:space="0" w:color="000000"/>
            </w:tcBorders>
            <w:vAlign w:val="center"/>
          </w:tcPr>
          <w:p w14:paraId="3CB61F6D" w14:textId="77777777" w:rsidR="00952584" w:rsidRPr="004A5570" w:rsidRDefault="00952584" w:rsidP="00943770">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tcBorders>
              <w:top w:val="single" w:sz="4" w:space="0" w:color="000000"/>
              <w:left w:val="single" w:sz="4" w:space="0" w:color="000000"/>
              <w:bottom w:val="single" w:sz="4" w:space="0" w:color="000000"/>
              <w:right w:val="single" w:sz="4" w:space="0" w:color="000000"/>
            </w:tcBorders>
            <w:vAlign w:val="center"/>
          </w:tcPr>
          <w:p w14:paraId="31E07B6E" w14:textId="77777777" w:rsidR="00952584" w:rsidRPr="00E17331" w:rsidRDefault="00952584"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Местната инициативна група има колективен управителен орган в състав:</w:t>
            </w:r>
          </w:p>
          <w:p w14:paraId="0BEBF4D8" w14:textId="77777777" w:rsidR="00952584" w:rsidRPr="00E17331" w:rsidRDefault="00952584"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а) от не по-малко 5 лица;</w:t>
            </w:r>
          </w:p>
          <w:p w14:paraId="761CB9B0" w14:textId="77777777" w:rsidR="00952584" w:rsidRPr="00E17331" w:rsidRDefault="00952584"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б) с постоянен адрес и/или работят на територията на действие на МИГ, когато са физически лица;</w:t>
            </w:r>
          </w:p>
          <w:p w14:paraId="470C901F" w14:textId="77777777" w:rsidR="00952584" w:rsidRPr="00E17331" w:rsidRDefault="00952584"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в) имат седалище и адрес на управление на територията на действие на МИГ, когато са юридически лица.</w:t>
            </w:r>
          </w:p>
        </w:tc>
        <w:tc>
          <w:tcPr>
            <w:tcW w:w="709" w:type="dxa"/>
            <w:tcBorders>
              <w:top w:val="single" w:sz="4" w:space="0" w:color="000000"/>
              <w:left w:val="single" w:sz="4" w:space="0" w:color="000000"/>
              <w:bottom w:val="single" w:sz="4" w:space="0" w:color="000000"/>
              <w:right w:val="single" w:sz="4" w:space="0" w:color="000000"/>
            </w:tcBorders>
          </w:tcPr>
          <w:p w14:paraId="4801C06A" w14:textId="77777777" w:rsidR="00952584" w:rsidRPr="0013383B" w:rsidRDefault="00952584" w:rsidP="007F7CDC">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Borders>
              <w:top w:val="single" w:sz="4" w:space="0" w:color="000000"/>
              <w:left w:val="single" w:sz="4" w:space="0" w:color="000000"/>
              <w:bottom w:val="single" w:sz="4" w:space="0" w:color="000000"/>
              <w:right w:val="single" w:sz="4" w:space="0" w:color="000000"/>
            </w:tcBorders>
          </w:tcPr>
          <w:p w14:paraId="063F8378" w14:textId="77777777" w:rsidR="00952584" w:rsidRPr="00E17331" w:rsidRDefault="00952584" w:rsidP="007F7CDC">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Borders>
              <w:top w:val="single" w:sz="4" w:space="0" w:color="000000"/>
              <w:left w:val="single" w:sz="4" w:space="0" w:color="000000"/>
              <w:bottom w:val="single" w:sz="4" w:space="0" w:color="000000"/>
              <w:right w:val="single" w:sz="4" w:space="0" w:color="000000"/>
            </w:tcBorders>
          </w:tcPr>
          <w:p w14:paraId="4DA347B8" w14:textId="77777777" w:rsidR="00952584" w:rsidRPr="00E17331" w:rsidRDefault="00952584" w:rsidP="007F7CDC">
            <w:pPr>
              <w:overflowPunct w:val="0"/>
              <w:autoSpaceDE w:val="0"/>
              <w:autoSpaceDN w:val="0"/>
              <w:adjustRightInd w:val="0"/>
              <w:spacing w:before="120" w:after="0"/>
              <w:textAlignment w:val="baseline"/>
              <w:rPr>
                <w:rFonts w:ascii="Times New Roman" w:hAnsi="Times New Roman" w:cs="Times New Roman"/>
                <w:sz w:val="24"/>
                <w:szCs w:val="24"/>
              </w:rPr>
            </w:pPr>
          </w:p>
        </w:tc>
      </w:tr>
      <w:tr w:rsidR="00952584" w:rsidRPr="004A5570" w14:paraId="7FE5F798" w14:textId="77777777" w:rsidTr="00C3347F">
        <w:tc>
          <w:tcPr>
            <w:tcW w:w="680" w:type="dxa"/>
            <w:tcBorders>
              <w:top w:val="single" w:sz="4" w:space="0" w:color="000000"/>
              <w:left w:val="single" w:sz="4" w:space="0" w:color="auto"/>
              <w:bottom w:val="single" w:sz="4" w:space="0" w:color="000000"/>
              <w:right w:val="single" w:sz="4" w:space="0" w:color="000000"/>
            </w:tcBorders>
            <w:vAlign w:val="center"/>
          </w:tcPr>
          <w:p w14:paraId="713CF499" w14:textId="77777777" w:rsidR="00952584" w:rsidRPr="00E17331" w:rsidRDefault="00952584" w:rsidP="00943770">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tcBorders>
              <w:top w:val="single" w:sz="4" w:space="0" w:color="000000"/>
              <w:left w:val="single" w:sz="4" w:space="0" w:color="000000"/>
              <w:bottom w:val="single" w:sz="4" w:space="0" w:color="000000"/>
              <w:right w:val="single" w:sz="4" w:space="0" w:color="000000"/>
            </w:tcBorders>
            <w:vAlign w:val="center"/>
          </w:tcPr>
          <w:p w14:paraId="4A808E6A" w14:textId="77777777" w:rsidR="00952584" w:rsidRPr="00E17331" w:rsidRDefault="00952584"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Местната инициативна група има дял на представителите на публичния сектор, на представителите на стопанския сектор и на представителите на нестопанския сектор в колективния върховен орган на сдружението, непревишаващ 49 на сто от имащите право на глас, съгласно чл. 28, ал. 1 от Закона за юридическите лица с нестопанска цел.</w:t>
            </w:r>
          </w:p>
        </w:tc>
        <w:tc>
          <w:tcPr>
            <w:tcW w:w="709" w:type="dxa"/>
            <w:tcBorders>
              <w:top w:val="single" w:sz="4" w:space="0" w:color="000000"/>
              <w:left w:val="single" w:sz="4" w:space="0" w:color="000000"/>
              <w:bottom w:val="single" w:sz="4" w:space="0" w:color="000000"/>
              <w:right w:val="single" w:sz="4" w:space="0" w:color="000000"/>
            </w:tcBorders>
          </w:tcPr>
          <w:p w14:paraId="40E443A9" w14:textId="77777777" w:rsidR="00952584" w:rsidRPr="004A5570" w:rsidRDefault="00952584" w:rsidP="007F7CDC">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Borders>
              <w:top w:val="single" w:sz="4" w:space="0" w:color="000000"/>
              <w:left w:val="single" w:sz="4" w:space="0" w:color="000000"/>
              <w:bottom w:val="single" w:sz="4" w:space="0" w:color="000000"/>
              <w:right w:val="single" w:sz="4" w:space="0" w:color="000000"/>
            </w:tcBorders>
          </w:tcPr>
          <w:p w14:paraId="10048B5B" w14:textId="77777777" w:rsidR="00952584" w:rsidRPr="004A5570" w:rsidRDefault="00952584" w:rsidP="007F7CDC">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Borders>
              <w:top w:val="single" w:sz="4" w:space="0" w:color="000000"/>
              <w:left w:val="single" w:sz="4" w:space="0" w:color="000000"/>
              <w:bottom w:val="single" w:sz="4" w:space="0" w:color="000000"/>
              <w:right w:val="single" w:sz="4" w:space="0" w:color="000000"/>
            </w:tcBorders>
          </w:tcPr>
          <w:p w14:paraId="1962D72F" w14:textId="77777777" w:rsidR="00952584" w:rsidRPr="004A5570" w:rsidRDefault="00952584" w:rsidP="007F7CDC">
            <w:pPr>
              <w:overflowPunct w:val="0"/>
              <w:autoSpaceDE w:val="0"/>
              <w:autoSpaceDN w:val="0"/>
              <w:adjustRightInd w:val="0"/>
              <w:spacing w:before="120" w:after="0"/>
              <w:textAlignment w:val="baseline"/>
              <w:rPr>
                <w:rFonts w:ascii="Times New Roman" w:hAnsi="Times New Roman" w:cs="Times New Roman"/>
                <w:sz w:val="24"/>
                <w:szCs w:val="24"/>
              </w:rPr>
            </w:pPr>
          </w:p>
        </w:tc>
      </w:tr>
      <w:tr w:rsidR="00952584" w:rsidRPr="004A5570" w14:paraId="1E6D8C32" w14:textId="77777777" w:rsidTr="00C3347F">
        <w:tc>
          <w:tcPr>
            <w:tcW w:w="680" w:type="dxa"/>
            <w:tcBorders>
              <w:top w:val="single" w:sz="4" w:space="0" w:color="000000"/>
              <w:left w:val="single" w:sz="4" w:space="0" w:color="auto"/>
              <w:bottom w:val="single" w:sz="4" w:space="0" w:color="000000"/>
              <w:right w:val="single" w:sz="4" w:space="0" w:color="000000"/>
            </w:tcBorders>
            <w:vAlign w:val="center"/>
          </w:tcPr>
          <w:p w14:paraId="34587409" w14:textId="77777777" w:rsidR="00952584" w:rsidRPr="00FE73D2" w:rsidRDefault="00952584" w:rsidP="00943770">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tcBorders>
              <w:top w:val="single" w:sz="4" w:space="0" w:color="000000"/>
              <w:left w:val="single" w:sz="4" w:space="0" w:color="000000"/>
              <w:bottom w:val="single" w:sz="4" w:space="0" w:color="000000"/>
              <w:right w:val="single" w:sz="4" w:space="0" w:color="000000"/>
            </w:tcBorders>
            <w:vAlign w:val="center"/>
          </w:tcPr>
          <w:p w14:paraId="406853D0" w14:textId="77777777" w:rsidR="00952584" w:rsidRPr="00E17331" w:rsidRDefault="00952584"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Местната инициативна група включва в колективните си органи представители на различни заинтересовани страни от местната общност, идентифицирани в анализа на стратегията за ВОМР, включително уязвими групи и малцинства (когато е приложимо).</w:t>
            </w:r>
          </w:p>
        </w:tc>
        <w:tc>
          <w:tcPr>
            <w:tcW w:w="709" w:type="dxa"/>
            <w:tcBorders>
              <w:top w:val="single" w:sz="4" w:space="0" w:color="000000"/>
              <w:left w:val="single" w:sz="4" w:space="0" w:color="000000"/>
              <w:bottom w:val="single" w:sz="4" w:space="0" w:color="000000"/>
              <w:right w:val="single" w:sz="4" w:space="0" w:color="000000"/>
            </w:tcBorders>
          </w:tcPr>
          <w:p w14:paraId="7D642488" w14:textId="77777777" w:rsidR="00952584" w:rsidRPr="004A5570" w:rsidRDefault="00952584" w:rsidP="007F7CDC">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Borders>
              <w:top w:val="single" w:sz="4" w:space="0" w:color="000000"/>
              <w:left w:val="single" w:sz="4" w:space="0" w:color="000000"/>
              <w:bottom w:val="single" w:sz="4" w:space="0" w:color="000000"/>
              <w:right w:val="single" w:sz="4" w:space="0" w:color="000000"/>
            </w:tcBorders>
          </w:tcPr>
          <w:p w14:paraId="05DA6AAC" w14:textId="77777777" w:rsidR="00952584" w:rsidRPr="004A5570" w:rsidRDefault="00952584" w:rsidP="007F7CDC">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Borders>
              <w:top w:val="single" w:sz="4" w:space="0" w:color="000000"/>
              <w:left w:val="single" w:sz="4" w:space="0" w:color="000000"/>
              <w:bottom w:val="single" w:sz="4" w:space="0" w:color="000000"/>
              <w:right w:val="single" w:sz="4" w:space="0" w:color="000000"/>
            </w:tcBorders>
          </w:tcPr>
          <w:p w14:paraId="273B064D" w14:textId="77777777" w:rsidR="00952584" w:rsidRPr="004A5570" w:rsidRDefault="00952584" w:rsidP="007F7CDC">
            <w:pPr>
              <w:overflowPunct w:val="0"/>
              <w:autoSpaceDE w:val="0"/>
              <w:autoSpaceDN w:val="0"/>
              <w:adjustRightInd w:val="0"/>
              <w:spacing w:before="120" w:after="0"/>
              <w:textAlignment w:val="baseline"/>
              <w:rPr>
                <w:rFonts w:ascii="Times New Roman" w:hAnsi="Times New Roman" w:cs="Times New Roman"/>
                <w:sz w:val="24"/>
                <w:szCs w:val="24"/>
              </w:rPr>
            </w:pPr>
          </w:p>
        </w:tc>
      </w:tr>
      <w:tr w:rsidR="00952584" w:rsidRPr="004A5570" w14:paraId="62A00F85" w14:textId="77777777" w:rsidTr="00C3347F">
        <w:tc>
          <w:tcPr>
            <w:tcW w:w="680" w:type="dxa"/>
            <w:tcBorders>
              <w:top w:val="single" w:sz="4" w:space="0" w:color="000000"/>
              <w:left w:val="single" w:sz="4" w:space="0" w:color="auto"/>
              <w:bottom w:val="single" w:sz="4" w:space="0" w:color="000000"/>
              <w:right w:val="single" w:sz="4" w:space="0" w:color="000000"/>
            </w:tcBorders>
            <w:vAlign w:val="center"/>
          </w:tcPr>
          <w:p w14:paraId="6BA813EE" w14:textId="77777777" w:rsidR="00952584" w:rsidRPr="004A5570" w:rsidRDefault="00952584" w:rsidP="00943770">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tcBorders>
              <w:top w:val="single" w:sz="4" w:space="0" w:color="000000"/>
              <w:left w:val="single" w:sz="4" w:space="0" w:color="000000"/>
              <w:bottom w:val="single" w:sz="4" w:space="0" w:color="000000"/>
              <w:right w:val="single" w:sz="4" w:space="0" w:color="000000"/>
            </w:tcBorders>
            <w:vAlign w:val="center"/>
          </w:tcPr>
          <w:p w14:paraId="2A119363" w14:textId="77777777" w:rsidR="00952584" w:rsidRPr="00E17331" w:rsidRDefault="00952584"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Местна инициативна група, член на колективния й управителен орган, представляващ по закон и пълномощие член на колективния управителен орган на МИГ, включително и когато член e юридическо лице, член на контролния орган на МИГ, ако такъв орган е предвиден в устава на МИГ са декларирали, че отговарят на всички изисквания от декларацията в приложение № 2 от условията за кандидатстване.</w:t>
            </w:r>
          </w:p>
          <w:p w14:paraId="7F50159A" w14:textId="7B6108A5" w:rsidR="00952584" w:rsidRPr="00E17331" w:rsidRDefault="00952584" w:rsidP="00933246">
            <w:pPr>
              <w:overflowPunct w:val="0"/>
              <w:autoSpaceDE w:val="0"/>
              <w:autoSpaceDN w:val="0"/>
              <w:adjustRightInd w:val="0"/>
              <w:spacing w:before="120" w:after="0"/>
              <w:jc w:val="both"/>
              <w:textAlignment w:val="baseline"/>
              <w:rPr>
                <w:rFonts w:ascii="Times New Roman" w:hAnsi="Times New Roman" w:cs="Times New Roman"/>
                <w:i/>
                <w:sz w:val="24"/>
                <w:szCs w:val="24"/>
              </w:rPr>
            </w:pPr>
            <w:r w:rsidRPr="00E17331">
              <w:rPr>
                <w:rFonts w:ascii="Times New Roman" w:hAnsi="Times New Roman" w:cs="Times New Roman"/>
                <w:i/>
                <w:sz w:val="24"/>
                <w:szCs w:val="24"/>
              </w:rPr>
              <w:t xml:space="preserve">Основанията за отстраняване се прилагат </w:t>
            </w:r>
            <w:r w:rsidR="00A96EBC">
              <w:rPr>
                <w:rFonts w:ascii="Times New Roman" w:hAnsi="Times New Roman" w:cs="Times New Roman"/>
                <w:i/>
                <w:sz w:val="24"/>
                <w:szCs w:val="24"/>
              </w:rPr>
              <w:t>при спазване</w:t>
            </w:r>
            <w:r w:rsidRPr="00E17331">
              <w:rPr>
                <w:rFonts w:ascii="Times New Roman" w:hAnsi="Times New Roman" w:cs="Times New Roman"/>
                <w:i/>
                <w:sz w:val="24"/>
                <w:szCs w:val="24"/>
              </w:rPr>
              <w:t xml:space="preserve"> на сроковете, посочени в чл. 57, ал. 3 от ЗОП.</w:t>
            </w:r>
          </w:p>
          <w:p w14:paraId="3E59B094" w14:textId="77777777" w:rsidR="00952584" w:rsidRPr="00E17331" w:rsidRDefault="00952584" w:rsidP="00933246">
            <w:pPr>
              <w:overflowPunct w:val="0"/>
              <w:autoSpaceDE w:val="0"/>
              <w:autoSpaceDN w:val="0"/>
              <w:adjustRightInd w:val="0"/>
              <w:spacing w:before="120" w:after="0"/>
              <w:jc w:val="both"/>
              <w:textAlignment w:val="baseline"/>
              <w:rPr>
                <w:rFonts w:ascii="Times New Roman" w:hAnsi="Times New Roman" w:cs="Times New Roman"/>
                <w:i/>
                <w:sz w:val="24"/>
                <w:szCs w:val="24"/>
              </w:rPr>
            </w:pPr>
            <w:r w:rsidRPr="00E17331">
              <w:rPr>
                <w:rFonts w:ascii="Times New Roman" w:hAnsi="Times New Roman" w:cs="Times New Roman"/>
                <w:i/>
                <w:sz w:val="24"/>
                <w:szCs w:val="24"/>
              </w:rPr>
              <w:t>МИГ има право да представи доказателства при подаване на декларация съгласно приложение № 2 или в определения срок за предоставяне на документи от получаването на уведомление от Комисията за оценка за констатиране на обстоятелства по декларацията в приложение № 2 от условията за кандидатстване за предприети мерки които гарантират надеждността на съответното, въпреки наличието на съответното основание за отстраняване. За тази цел горепосочено лице може да:</w:t>
            </w:r>
          </w:p>
          <w:p w14:paraId="11D7EC85" w14:textId="77777777" w:rsidR="00952584" w:rsidRPr="00E17331" w:rsidRDefault="00952584" w:rsidP="00933246">
            <w:pPr>
              <w:overflowPunct w:val="0"/>
              <w:autoSpaceDE w:val="0"/>
              <w:autoSpaceDN w:val="0"/>
              <w:adjustRightInd w:val="0"/>
              <w:spacing w:before="120" w:after="0"/>
              <w:jc w:val="both"/>
              <w:textAlignment w:val="baseline"/>
              <w:rPr>
                <w:rFonts w:ascii="Times New Roman" w:hAnsi="Times New Roman" w:cs="Times New Roman"/>
                <w:i/>
                <w:sz w:val="24"/>
                <w:szCs w:val="24"/>
              </w:rPr>
            </w:pPr>
            <w:r w:rsidRPr="00E17331">
              <w:rPr>
                <w:rFonts w:ascii="Times New Roman" w:hAnsi="Times New Roman" w:cs="Times New Roman"/>
                <w:i/>
                <w:sz w:val="24"/>
                <w:szCs w:val="24"/>
              </w:rPr>
              <w:t>1. е погасило задълженията си по т. 3 от декларацията, включително начислените лихви и/или глоби или че те са разсрочени, отсрочени или обезпечени;</w:t>
            </w:r>
          </w:p>
          <w:p w14:paraId="23995A1F" w14:textId="77777777" w:rsidR="00952584" w:rsidRPr="00E17331" w:rsidRDefault="00952584" w:rsidP="00933246">
            <w:pPr>
              <w:overflowPunct w:val="0"/>
              <w:autoSpaceDE w:val="0"/>
              <w:autoSpaceDN w:val="0"/>
              <w:adjustRightInd w:val="0"/>
              <w:spacing w:before="120" w:after="0"/>
              <w:jc w:val="both"/>
              <w:textAlignment w:val="baseline"/>
              <w:rPr>
                <w:rFonts w:ascii="Times New Roman" w:hAnsi="Times New Roman" w:cs="Times New Roman"/>
                <w:i/>
                <w:sz w:val="24"/>
                <w:szCs w:val="24"/>
              </w:rPr>
            </w:pPr>
            <w:r w:rsidRPr="00E17331">
              <w:rPr>
                <w:rFonts w:ascii="Times New Roman" w:hAnsi="Times New Roman" w:cs="Times New Roman"/>
                <w:i/>
                <w:sz w:val="24"/>
                <w:szCs w:val="24"/>
              </w:rPr>
              <w:t>2. е платило или е в процес на изплащане на дължимо обезщетение за всички вреди, настъпили в резултат от извършеното от него престъпление или нарушение;</w:t>
            </w:r>
          </w:p>
          <w:p w14:paraId="4D232CC1" w14:textId="77777777" w:rsidR="00952584" w:rsidRPr="00E17331" w:rsidRDefault="00952584"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i/>
                <w:sz w:val="24"/>
                <w:szCs w:val="24"/>
              </w:rPr>
              <w:t>3. е изяснило изчерпателно фактите и обстоятелствата, като активно е съдействало на компетентните органи, и е изпълнило конкретни предписания, технически, организационни и кадрови мерки, чрез които да се предотвратят нови престъпления или нарушения.</w:t>
            </w:r>
          </w:p>
        </w:tc>
        <w:tc>
          <w:tcPr>
            <w:tcW w:w="709" w:type="dxa"/>
            <w:tcBorders>
              <w:top w:val="single" w:sz="4" w:space="0" w:color="000000"/>
              <w:left w:val="single" w:sz="4" w:space="0" w:color="000000"/>
              <w:bottom w:val="single" w:sz="4" w:space="0" w:color="000000"/>
              <w:right w:val="single" w:sz="4" w:space="0" w:color="000000"/>
            </w:tcBorders>
          </w:tcPr>
          <w:p w14:paraId="5978CB9E" w14:textId="77777777" w:rsidR="00952584" w:rsidRPr="004A5570" w:rsidRDefault="00952584" w:rsidP="007F7CDC">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Borders>
              <w:top w:val="single" w:sz="4" w:space="0" w:color="000000"/>
              <w:left w:val="single" w:sz="4" w:space="0" w:color="000000"/>
              <w:bottom w:val="single" w:sz="4" w:space="0" w:color="000000"/>
              <w:right w:val="single" w:sz="4" w:space="0" w:color="000000"/>
            </w:tcBorders>
          </w:tcPr>
          <w:p w14:paraId="0A284EA2" w14:textId="77777777" w:rsidR="00952584" w:rsidRPr="004A5570" w:rsidRDefault="00952584" w:rsidP="007F7CDC">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Borders>
              <w:top w:val="single" w:sz="4" w:space="0" w:color="000000"/>
              <w:left w:val="single" w:sz="4" w:space="0" w:color="000000"/>
              <w:bottom w:val="single" w:sz="4" w:space="0" w:color="000000"/>
              <w:right w:val="single" w:sz="4" w:space="0" w:color="000000"/>
            </w:tcBorders>
          </w:tcPr>
          <w:p w14:paraId="475D5559" w14:textId="77777777" w:rsidR="00952584" w:rsidRPr="004A5570" w:rsidRDefault="00952584" w:rsidP="007F7CDC">
            <w:pPr>
              <w:overflowPunct w:val="0"/>
              <w:autoSpaceDE w:val="0"/>
              <w:autoSpaceDN w:val="0"/>
              <w:adjustRightInd w:val="0"/>
              <w:spacing w:before="120" w:after="0"/>
              <w:textAlignment w:val="baseline"/>
              <w:rPr>
                <w:rFonts w:ascii="Times New Roman" w:hAnsi="Times New Roman" w:cs="Times New Roman"/>
                <w:sz w:val="24"/>
                <w:szCs w:val="24"/>
              </w:rPr>
            </w:pPr>
          </w:p>
        </w:tc>
      </w:tr>
      <w:tr w:rsidR="002C1BB7" w:rsidRPr="00E17331" w14:paraId="240BBDA1" w14:textId="77777777" w:rsidTr="00C3347F">
        <w:tc>
          <w:tcPr>
            <w:tcW w:w="680" w:type="dxa"/>
            <w:tcBorders>
              <w:left w:val="single" w:sz="4" w:space="0" w:color="auto"/>
            </w:tcBorders>
            <w:vAlign w:val="center"/>
          </w:tcPr>
          <w:p w14:paraId="05054DB6" w14:textId="77777777" w:rsidR="002C1BB7" w:rsidRPr="00E17331" w:rsidRDefault="002C1BB7" w:rsidP="00943770">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3782F18B" w14:textId="77777777" w:rsidR="002C1BB7" w:rsidRPr="00E17331" w:rsidRDefault="002C1BB7"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Дейностите в проектното предложение се осъществяват в полза на местната общност и са съгласувани с нея.</w:t>
            </w:r>
          </w:p>
        </w:tc>
        <w:tc>
          <w:tcPr>
            <w:tcW w:w="709" w:type="dxa"/>
          </w:tcPr>
          <w:p w14:paraId="357944B4" w14:textId="77777777" w:rsidR="002C1BB7" w:rsidRPr="00FE73D2" w:rsidRDefault="002C1BB7" w:rsidP="009A3E7C">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084D73C1" w14:textId="77777777" w:rsidR="002C1BB7" w:rsidRPr="00E17331" w:rsidRDefault="002C1BB7" w:rsidP="009A3E7C">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1E5E55BC" w14:textId="77777777" w:rsidR="002C1BB7" w:rsidRPr="00E17331" w:rsidRDefault="002C1BB7" w:rsidP="009A3E7C">
            <w:pPr>
              <w:overflowPunct w:val="0"/>
              <w:autoSpaceDE w:val="0"/>
              <w:autoSpaceDN w:val="0"/>
              <w:adjustRightInd w:val="0"/>
              <w:spacing w:before="120" w:after="0"/>
              <w:textAlignment w:val="baseline"/>
              <w:rPr>
                <w:rFonts w:ascii="Times New Roman" w:hAnsi="Times New Roman" w:cs="Times New Roman"/>
                <w:sz w:val="24"/>
                <w:szCs w:val="24"/>
              </w:rPr>
            </w:pPr>
          </w:p>
        </w:tc>
      </w:tr>
      <w:tr w:rsidR="00952584" w:rsidRPr="00A438A4" w14:paraId="7E5C854B" w14:textId="77777777" w:rsidTr="00C3347F">
        <w:tc>
          <w:tcPr>
            <w:tcW w:w="680" w:type="dxa"/>
            <w:tcBorders>
              <w:top w:val="single" w:sz="4" w:space="0" w:color="000000"/>
              <w:left w:val="single" w:sz="4" w:space="0" w:color="auto"/>
              <w:bottom w:val="single" w:sz="4" w:space="0" w:color="000000"/>
              <w:right w:val="single" w:sz="4" w:space="0" w:color="000000"/>
            </w:tcBorders>
            <w:vAlign w:val="center"/>
          </w:tcPr>
          <w:p w14:paraId="71768308" w14:textId="77777777" w:rsidR="00952584" w:rsidRPr="00E17331" w:rsidRDefault="00952584" w:rsidP="00A438A4">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tcBorders>
              <w:top w:val="single" w:sz="4" w:space="0" w:color="000000"/>
              <w:left w:val="single" w:sz="4" w:space="0" w:color="000000"/>
              <w:bottom w:val="single" w:sz="4" w:space="0" w:color="000000"/>
              <w:right w:val="single" w:sz="4" w:space="0" w:color="000000"/>
            </w:tcBorders>
            <w:vAlign w:val="center"/>
          </w:tcPr>
          <w:p w14:paraId="6A8DB6ED" w14:textId="0AE29FA0" w:rsidR="00952584" w:rsidRPr="00A438A4" w:rsidRDefault="00952584" w:rsidP="00933246">
            <w:pPr>
              <w:tabs>
                <w:tab w:val="left" w:pos="0"/>
              </w:tabs>
              <w:overflowPunct w:val="0"/>
              <w:autoSpaceDE w:val="0"/>
              <w:autoSpaceDN w:val="0"/>
              <w:adjustRightInd w:val="0"/>
              <w:spacing w:before="120" w:after="0"/>
              <w:jc w:val="both"/>
              <w:textAlignment w:val="baseline"/>
              <w:rPr>
                <w:rFonts w:ascii="Times New Roman" w:hAnsi="Times New Roman" w:cs="Times New Roman"/>
                <w:sz w:val="24"/>
                <w:szCs w:val="24"/>
              </w:rPr>
            </w:pPr>
            <w:r w:rsidRPr="00A438A4">
              <w:rPr>
                <w:rFonts w:ascii="Times New Roman" w:hAnsi="Times New Roman" w:cs="Times New Roman"/>
                <w:sz w:val="24"/>
                <w:szCs w:val="24"/>
              </w:rPr>
              <w:t>Проектното предложение допринася за постигане на целите на ПРСР 2014 – 2020 г. и на приоритетите на стратегията за ВОМР на конкретната МИГ.</w:t>
            </w:r>
          </w:p>
        </w:tc>
        <w:tc>
          <w:tcPr>
            <w:tcW w:w="709" w:type="dxa"/>
            <w:tcBorders>
              <w:top w:val="single" w:sz="4" w:space="0" w:color="000000"/>
              <w:left w:val="single" w:sz="4" w:space="0" w:color="000000"/>
              <w:bottom w:val="single" w:sz="4" w:space="0" w:color="000000"/>
              <w:right w:val="single" w:sz="4" w:space="0" w:color="000000"/>
            </w:tcBorders>
          </w:tcPr>
          <w:p w14:paraId="59AF8706" w14:textId="77777777" w:rsidR="00952584" w:rsidRPr="00FE73D2" w:rsidRDefault="00952584" w:rsidP="00A438A4">
            <w:pPr>
              <w:tabs>
                <w:tab w:val="left" w:pos="0"/>
              </w:tabs>
              <w:overflowPunct w:val="0"/>
              <w:autoSpaceDE w:val="0"/>
              <w:autoSpaceDN w:val="0"/>
              <w:adjustRightInd w:val="0"/>
              <w:spacing w:before="120" w:after="0"/>
              <w:ind w:left="284"/>
              <w:textAlignment w:val="baseline"/>
              <w:rPr>
                <w:rFonts w:ascii="Times New Roman" w:hAnsi="Times New Roman" w:cs="Times New Roman"/>
                <w:sz w:val="24"/>
                <w:szCs w:val="24"/>
              </w:rPr>
            </w:pPr>
          </w:p>
        </w:tc>
        <w:tc>
          <w:tcPr>
            <w:tcW w:w="736" w:type="dxa"/>
            <w:tcBorders>
              <w:top w:val="single" w:sz="4" w:space="0" w:color="000000"/>
              <w:left w:val="single" w:sz="4" w:space="0" w:color="000000"/>
              <w:bottom w:val="single" w:sz="4" w:space="0" w:color="000000"/>
              <w:right w:val="single" w:sz="4" w:space="0" w:color="000000"/>
            </w:tcBorders>
          </w:tcPr>
          <w:p w14:paraId="3DDBE4B8" w14:textId="77777777" w:rsidR="00952584" w:rsidRPr="00E17331" w:rsidRDefault="00952584" w:rsidP="00A438A4">
            <w:p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Borders>
              <w:top w:val="single" w:sz="4" w:space="0" w:color="000000"/>
              <w:left w:val="single" w:sz="4" w:space="0" w:color="000000"/>
              <w:bottom w:val="single" w:sz="4" w:space="0" w:color="000000"/>
              <w:right w:val="single" w:sz="4" w:space="0" w:color="000000"/>
            </w:tcBorders>
          </w:tcPr>
          <w:p w14:paraId="37E24421" w14:textId="77777777" w:rsidR="00952584" w:rsidRPr="00E17331" w:rsidRDefault="00952584" w:rsidP="00A438A4">
            <w:p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r>
      <w:tr w:rsidR="002C1BB7" w:rsidRPr="00E17331" w14:paraId="23676698" w14:textId="77777777" w:rsidTr="00C3347F">
        <w:tc>
          <w:tcPr>
            <w:tcW w:w="680" w:type="dxa"/>
            <w:tcBorders>
              <w:left w:val="single" w:sz="4" w:space="0" w:color="auto"/>
            </w:tcBorders>
            <w:vAlign w:val="center"/>
          </w:tcPr>
          <w:p w14:paraId="3E72903F" w14:textId="77777777" w:rsidR="002C1BB7" w:rsidRPr="00E17331" w:rsidRDefault="002C1BB7" w:rsidP="00943770">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4C14A06B" w14:textId="77777777" w:rsidR="002C1BB7" w:rsidRPr="00E17331" w:rsidRDefault="002C1BB7"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Дейностите в проектното предложение са одобрени по процедурата за вземане на решения, предвидена в устава на МИГ.</w:t>
            </w:r>
          </w:p>
        </w:tc>
        <w:tc>
          <w:tcPr>
            <w:tcW w:w="709" w:type="dxa"/>
          </w:tcPr>
          <w:p w14:paraId="4E5B196A" w14:textId="77777777" w:rsidR="002C1BB7" w:rsidRPr="00E17331" w:rsidRDefault="002C1BB7" w:rsidP="009A3E7C">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17EACA9B" w14:textId="77777777" w:rsidR="002C1BB7" w:rsidRPr="00E17331" w:rsidRDefault="002C1BB7" w:rsidP="009A3E7C">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256B60A5" w14:textId="77777777" w:rsidR="002C1BB7" w:rsidRPr="00E17331" w:rsidRDefault="002C1BB7" w:rsidP="009A3E7C">
            <w:pPr>
              <w:overflowPunct w:val="0"/>
              <w:autoSpaceDE w:val="0"/>
              <w:autoSpaceDN w:val="0"/>
              <w:adjustRightInd w:val="0"/>
              <w:spacing w:before="120" w:after="0"/>
              <w:textAlignment w:val="baseline"/>
              <w:rPr>
                <w:rFonts w:ascii="Times New Roman" w:hAnsi="Times New Roman" w:cs="Times New Roman"/>
                <w:sz w:val="24"/>
                <w:szCs w:val="24"/>
              </w:rPr>
            </w:pPr>
          </w:p>
        </w:tc>
      </w:tr>
      <w:tr w:rsidR="00F46C50" w:rsidRPr="00E17331" w14:paraId="7B0243DD" w14:textId="77777777" w:rsidTr="00C3347F">
        <w:tc>
          <w:tcPr>
            <w:tcW w:w="680" w:type="dxa"/>
            <w:tcBorders>
              <w:left w:val="single" w:sz="4" w:space="0" w:color="auto"/>
            </w:tcBorders>
            <w:vAlign w:val="center"/>
          </w:tcPr>
          <w:p w14:paraId="1051E89D" w14:textId="77777777" w:rsidR="00F46C50" w:rsidRPr="00E17331" w:rsidRDefault="00F46C50" w:rsidP="00943770">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31558AAE" w14:textId="03183DC2" w:rsidR="00F46C50" w:rsidRPr="00E17331" w:rsidRDefault="00F46C50"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Проектното предложение включва </w:t>
            </w:r>
            <w:r w:rsidRPr="00F46C50">
              <w:rPr>
                <w:rFonts w:ascii="Times New Roman" w:hAnsi="Times New Roman" w:cs="Times New Roman"/>
                <w:sz w:val="24"/>
                <w:szCs w:val="24"/>
              </w:rPr>
              <w:t>дейности, свързани с доброволно участие под формата на труд или финансиране, от представители на местната общност</w:t>
            </w:r>
            <w:r w:rsidR="00CB411F">
              <w:rPr>
                <w:rFonts w:ascii="Times New Roman" w:hAnsi="Times New Roman" w:cs="Times New Roman"/>
                <w:sz w:val="24"/>
                <w:szCs w:val="24"/>
              </w:rPr>
              <w:t>.</w:t>
            </w:r>
          </w:p>
        </w:tc>
        <w:tc>
          <w:tcPr>
            <w:tcW w:w="709" w:type="dxa"/>
          </w:tcPr>
          <w:p w14:paraId="39B5FF2A" w14:textId="77777777" w:rsidR="00F46C50" w:rsidRPr="00E17331" w:rsidRDefault="00F46C50" w:rsidP="009A3E7C">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160AD2D1" w14:textId="77777777" w:rsidR="00F46C50" w:rsidRPr="00E17331" w:rsidRDefault="00F46C50" w:rsidP="009A3E7C">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38464643" w14:textId="77777777" w:rsidR="00F46C50" w:rsidRPr="00E17331" w:rsidRDefault="00F46C50" w:rsidP="009A3E7C">
            <w:pPr>
              <w:overflowPunct w:val="0"/>
              <w:autoSpaceDE w:val="0"/>
              <w:autoSpaceDN w:val="0"/>
              <w:adjustRightInd w:val="0"/>
              <w:spacing w:before="120" w:after="0"/>
              <w:textAlignment w:val="baseline"/>
              <w:rPr>
                <w:rFonts w:ascii="Times New Roman" w:hAnsi="Times New Roman" w:cs="Times New Roman"/>
                <w:sz w:val="24"/>
                <w:szCs w:val="24"/>
              </w:rPr>
            </w:pPr>
          </w:p>
        </w:tc>
      </w:tr>
      <w:tr w:rsidR="002C1BB7" w:rsidRPr="00E17331" w14:paraId="17A3BB98" w14:textId="77777777" w:rsidTr="00C3347F">
        <w:tc>
          <w:tcPr>
            <w:tcW w:w="680" w:type="dxa"/>
            <w:tcBorders>
              <w:left w:val="single" w:sz="4" w:space="0" w:color="auto"/>
            </w:tcBorders>
            <w:vAlign w:val="center"/>
          </w:tcPr>
          <w:p w14:paraId="50D7A817" w14:textId="77777777" w:rsidR="002C1BB7" w:rsidRPr="00E17331" w:rsidRDefault="002C1BB7" w:rsidP="00943770">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7C585025" w14:textId="77777777" w:rsidR="002C1BB7" w:rsidRPr="00E17331" w:rsidRDefault="002C1BB7"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Дейностите се реализират на територията на съответната МИГ.</w:t>
            </w:r>
          </w:p>
        </w:tc>
        <w:tc>
          <w:tcPr>
            <w:tcW w:w="709" w:type="dxa"/>
          </w:tcPr>
          <w:p w14:paraId="63079AD1" w14:textId="77777777" w:rsidR="002C1BB7" w:rsidRPr="00FE73D2" w:rsidRDefault="002C1BB7" w:rsidP="009A3E7C">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35CB3C09" w14:textId="77777777" w:rsidR="002C1BB7" w:rsidRPr="00E17331" w:rsidRDefault="002C1BB7" w:rsidP="009A3E7C">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50CB05A0" w14:textId="77777777" w:rsidR="002C1BB7" w:rsidRPr="00E17331" w:rsidRDefault="002C1BB7" w:rsidP="009A3E7C">
            <w:pPr>
              <w:overflowPunct w:val="0"/>
              <w:autoSpaceDE w:val="0"/>
              <w:autoSpaceDN w:val="0"/>
              <w:adjustRightInd w:val="0"/>
              <w:spacing w:before="120" w:after="0"/>
              <w:textAlignment w:val="baseline"/>
              <w:rPr>
                <w:rFonts w:ascii="Times New Roman" w:hAnsi="Times New Roman" w:cs="Times New Roman"/>
                <w:sz w:val="24"/>
                <w:szCs w:val="24"/>
              </w:rPr>
            </w:pPr>
          </w:p>
        </w:tc>
      </w:tr>
      <w:tr w:rsidR="00792D94" w:rsidRPr="00E17331" w14:paraId="1CA1381F" w14:textId="77777777" w:rsidTr="00C3347F">
        <w:tc>
          <w:tcPr>
            <w:tcW w:w="680" w:type="dxa"/>
            <w:tcBorders>
              <w:left w:val="single" w:sz="4" w:space="0" w:color="auto"/>
            </w:tcBorders>
            <w:vAlign w:val="center"/>
          </w:tcPr>
          <w:p w14:paraId="052D22A0" w14:textId="77777777" w:rsidR="00792D94" w:rsidRPr="00E17331" w:rsidRDefault="00792D94" w:rsidP="00943770">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073A1C73" w14:textId="7C40DF55" w:rsidR="00792D94" w:rsidRDefault="00792D94" w:rsidP="00792D94">
            <w:pPr>
              <w:overflowPunct w:val="0"/>
              <w:autoSpaceDE w:val="0"/>
              <w:autoSpaceDN w:val="0"/>
              <w:adjustRightInd w:val="0"/>
              <w:spacing w:before="120" w:after="0"/>
              <w:jc w:val="both"/>
              <w:textAlignment w:val="baseline"/>
              <w:rPr>
                <w:rFonts w:ascii="Times New Roman" w:hAnsi="Times New Roman" w:cs="Times New Roman"/>
                <w:sz w:val="24"/>
                <w:szCs w:val="24"/>
              </w:rPr>
            </w:pPr>
            <w:r>
              <w:rPr>
                <w:rFonts w:ascii="Times New Roman" w:hAnsi="Times New Roman" w:cs="Times New Roman"/>
                <w:sz w:val="24"/>
                <w:szCs w:val="24"/>
              </w:rPr>
              <w:t>Проектното предложение не включва дейности, които:</w:t>
            </w:r>
          </w:p>
          <w:p w14:paraId="5EE6CC21" w14:textId="7C1175E2" w:rsidR="00792D94" w:rsidRPr="00792D94" w:rsidRDefault="00792D94" w:rsidP="00792D94">
            <w:pPr>
              <w:overflowPunct w:val="0"/>
              <w:autoSpaceDE w:val="0"/>
              <w:autoSpaceDN w:val="0"/>
              <w:adjustRightInd w:val="0"/>
              <w:spacing w:before="120" w:after="0"/>
              <w:jc w:val="both"/>
              <w:textAlignment w:val="baseline"/>
              <w:rPr>
                <w:rFonts w:ascii="Times New Roman" w:hAnsi="Times New Roman" w:cs="Times New Roman"/>
                <w:sz w:val="24"/>
                <w:szCs w:val="24"/>
              </w:rPr>
            </w:pPr>
            <w:r w:rsidRPr="00792D94">
              <w:rPr>
                <w:rFonts w:ascii="Times New Roman" w:hAnsi="Times New Roman" w:cs="Times New Roman"/>
                <w:sz w:val="24"/>
                <w:szCs w:val="24"/>
              </w:rPr>
              <w:t>- оказва</w:t>
            </w:r>
            <w:r>
              <w:rPr>
                <w:rFonts w:ascii="Times New Roman" w:hAnsi="Times New Roman" w:cs="Times New Roman"/>
                <w:sz w:val="24"/>
                <w:szCs w:val="24"/>
              </w:rPr>
              <w:t>т</w:t>
            </w:r>
            <w:r w:rsidRPr="00792D94">
              <w:rPr>
                <w:rFonts w:ascii="Times New Roman" w:hAnsi="Times New Roman" w:cs="Times New Roman"/>
                <w:sz w:val="24"/>
                <w:szCs w:val="24"/>
              </w:rPr>
              <w:t xml:space="preserve"> отрицателно въздействие върху околната среда;</w:t>
            </w:r>
          </w:p>
          <w:p w14:paraId="5731E80D" w14:textId="36F3E112" w:rsidR="00792D94" w:rsidRPr="00792D94" w:rsidRDefault="00792D94" w:rsidP="00792D94">
            <w:pPr>
              <w:overflowPunct w:val="0"/>
              <w:autoSpaceDE w:val="0"/>
              <w:autoSpaceDN w:val="0"/>
              <w:adjustRightInd w:val="0"/>
              <w:spacing w:before="120" w:after="0"/>
              <w:jc w:val="both"/>
              <w:textAlignment w:val="baseline"/>
              <w:rPr>
                <w:rFonts w:ascii="Times New Roman" w:hAnsi="Times New Roman" w:cs="Times New Roman"/>
                <w:sz w:val="24"/>
                <w:szCs w:val="24"/>
              </w:rPr>
            </w:pPr>
            <w:r w:rsidRPr="00792D94">
              <w:rPr>
                <w:rFonts w:ascii="Times New Roman" w:hAnsi="Times New Roman" w:cs="Times New Roman"/>
                <w:sz w:val="24"/>
                <w:szCs w:val="24"/>
              </w:rPr>
              <w:t>- включва</w:t>
            </w:r>
            <w:r>
              <w:rPr>
                <w:rFonts w:ascii="Times New Roman" w:hAnsi="Times New Roman" w:cs="Times New Roman"/>
                <w:sz w:val="24"/>
                <w:szCs w:val="24"/>
              </w:rPr>
              <w:t>т</w:t>
            </w:r>
            <w:r w:rsidRPr="00792D94">
              <w:rPr>
                <w:rFonts w:ascii="Times New Roman" w:hAnsi="Times New Roman" w:cs="Times New Roman"/>
                <w:sz w:val="24"/>
                <w:szCs w:val="24"/>
              </w:rPr>
              <w:t xml:space="preserve"> инвестиции в местата по националната екологична мрежа Натура 2000, когато тези инвестиции не отговарят на изискванията на Закона за биологичното разнообразие и на нормативните актове за неговото прилагане, както и предвидените ограничения в заповедите за определянето на тези места и плановете за управлението им;</w:t>
            </w:r>
          </w:p>
          <w:p w14:paraId="2F96020F" w14:textId="424C9643" w:rsidR="00792D94" w:rsidRPr="00E17331" w:rsidRDefault="00792D94" w:rsidP="00792D94">
            <w:pPr>
              <w:overflowPunct w:val="0"/>
              <w:autoSpaceDE w:val="0"/>
              <w:autoSpaceDN w:val="0"/>
              <w:adjustRightInd w:val="0"/>
              <w:spacing w:before="120" w:after="0"/>
              <w:jc w:val="both"/>
              <w:textAlignment w:val="baseline"/>
              <w:rPr>
                <w:rFonts w:ascii="Times New Roman" w:hAnsi="Times New Roman" w:cs="Times New Roman"/>
                <w:sz w:val="24"/>
                <w:szCs w:val="24"/>
              </w:rPr>
            </w:pPr>
            <w:r w:rsidRPr="00792D94">
              <w:rPr>
                <w:rFonts w:ascii="Times New Roman" w:hAnsi="Times New Roman" w:cs="Times New Roman"/>
                <w:sz w:val="24"/>
                <w:szCs w:val="24"/>
              </w:rPr>
              <w:t>- включва</w:t>
            </w:r>
            <w:r>
              <w:rPr>
                <w:rFonts w:ascii="Times New Roman" w:hAnsi="Times New Roman" w:cs="Times New Roman"/>
                <w:sz w:val="24"/>
                <w:szCs w:val="24"/>
              </w:rPr>
              <w:t>т</w:t>
            </w:r>
            <w:r w:rsidRPr="00792D94">
              <w:rPr>
                <w:rFonts w:ascii="Times New Roman" w:hAnsi="Times New Roman" w:cs="Times New Roman"/>
                <w:sz w:val="24"/>
                <w:szCs w:val="24"/>
              </w:rPr>
              <w:t xml:space="preserve"> изграждане или обновяване на инфраструктура или закупуване на оборудване за голф, скално катерене и лов</w:t>
            </w:r>
            <w:r>
              <w:rPr>
                <w:rFonts w:ascii="Times New Roman" w:hAnsi="Times New Roman" w:cs="Times New Roman"/>
                <w:sz w:val="24"/>
                <w:szCs w:val="24"/>
              </w:rPr>
              <w:t>.</w:t>
            </w:r>
          </w:p>
        </w:tc>
        <w:tc>
          <w:tcPr>
            <w:tcW w:w="709" w:type="dxa"/>
          </w:tcPr>
          <w:p w14:paraId="28D9BA30" w14:textId="77777777" w:rsidR="00792D94" w:rsidRPr="00FE73D2" w:rsidRDefault="00792D94" w:rsidP="009A3E7C">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43C89AE1" w14:textId="77777777" w:rsidR="00792D94" w:rsidRPr="00E17331" w:rsidRDefault="00792D94" w:rsidP="009A3E7C">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01EA829B" w14:textId="77777777" w:rsidR="00792D94" w:rsidRPr="00E17331" w:rsidRDefault="00792D94" w:rsidP="009A3E7C">
            <w:pPr>
              <w:overflowPunct w:val="0"/>
              <w:autoSpaceDE w:val="0"/>
              <w:autoSpaceDN w:val="0"/>
              <w:adjustRightInd w:val="0"/>
              <w:spacing w:before="120" w:after="0"/>
              <w:textAlignment w:val="baseline"/>
              <w:rPr>
                <w:rFonts w:ascii="Times New Roman" w:hAnsi="Times New Roman" w:cs="Times New Roman"/>
                <w:sz w:val="24"/>
                <w:szCs w:val="24"/>
              </w:rPr>
            </w:pPr>
          </w:p>
        </w:tc>
      </w:tr>
      <w:tr w:rsidR="00E52E84" w:rsidRPr="004A5570" w14:paraId="7A358102" w14:textId="77777777" w:rsidTr="00C3347F">
        <w:tc>
          <w:tcPr>
            <w:tcW w:w="680" w:type="dxa"/>
            <w:tcBorders>
              <w:left w:val="single" w:sz="4" w:space="0" w:color="auto"/>
            </w:tcBorders>
            <w:vAlign w:val="center"/>
          </w:tcPr>
          <w:p w14:paraId="7F608258" w14:textId="77777777" w:rsidR="00E52E84" w:rsidRPr="00E17331" w:rsidRDefault="00E52E84" w:rsidP="00943770">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347558CA" w14:textId="77777777" w:rsidR="00E52E84" w:rsidRPr="00E17331" w:rsidRDefault="00E52E84"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Планирано е изпълнението на следните категории дейности:</w:t>
            </w:r>
          </w:p>
          <w:p w14:paraId="14DC09BD" w14:textId="77777777" w:rsidR="00E52E84" w:rsidRPr="00E17331" w:rsidRDefault="00E52E84"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1. Дейности и събития, свързани с популяризиране на местната идентичност и/или;</w:t>
            </w:r>
          </w:p>
          <w:p w14:paraId="586E4EA8" w14:textId="77777777" w:rsidR="00E52E84" w:rsidRPr="00E17331" w:rsidRDefault="00E52E84"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2. Придобиване на материални и нематериални активи в интерес на местната общност и/или;</w:t>
            </w:r>
          </w:p>
          <w:p w14:paraId="1ACC6950" w14:textId="77777777" w:rsidR="00E52E84" w:rsidRPr="00E17331" w:rsidRDefault="00E52E84"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3. Въвеждане на иновативни за местната общност практики.</w:t>
            </w:r>
          </w:p>
        </w:tc>
        <w:tc>
          <w:tcPr>
            <w:tcW w:w="709" w:type="dxa"/>
          </w:tcPr>
          <w:p w14:paraId="2EF0D338" w14:textId="77777777" w:rsidR="00E52E84" w:rsidRPr="004A5570" w:rsidRDefault="00E52E84"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67E3C4D0" w14:textId="77777777" w:rsidR="00E52E84" w:rsidRPr="004A5570" w:rsidRDefault="00E52E84"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2802459E" w14:textId="77777777" w:rsidR="00E52E84" w:rsidRPr="004A5570" w:rsidRDefault="00E52E84"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2C1BB7" w:rsidRPr="004A5570" w14:paraId="1639B5FB" w14:textId="77777777" w:rsidTr="00C3347F">
        <w:tc>
          <w:tcPr>
            <w:tcW w:w="680" w:type="dxa"/>
            <w:tcBorders>
              <w:left w:val="single" w:sz="4" w:space="0" w:color="auto"/>
            </w:tcBorders>
            <w:vAlign w:val="center"/>
          </w:tcPr>
          <w:p w14:paraId="71A315EC" w14:textId="77777777" w:rsidR="002C1BB7" w:rsidRPr="004A5570" w:rsidRDefault="002C1BB7" w:rsidP="00943770">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188CE3AA" w14:textId="77777777" w:rsidR="002C1BB7" w:rsidRPr="00E17331" w:rsidRDefault="002C1BB7"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 xml:space="preserve">Проектното предложение допринася за постигане на </w:t>
            </w:r>
            <w:r w:rsidR="00B43A67" w:rsidRPr="00E17331">
              <w:rPr>
                <w:rFonts w:ascii="Times New Roman" w:hAnsi="Times New Roman" w:cs="Times New Roman"/>
                <w:sz w:val="24"/>
                <w:szCs w:val="24"/>
              </w:rPr>
              <w:t xml:space="preserve">поне един от </w:t>
            </w:r>
            <w:r w:rsidRPr="00E17331">
              <w:rPr>
                <w:rFonts w:ascii="Times New Roman" w:hAnsi="Times New Roman" w:cs="Times New Roman"/>
                <w:sz w:val="24"/>
                <w:szCs w:val="24"/>
              </w:rPr>
              <w:t>резултатите, описани в условията за кандидатсване</w:t>
            </w:r>
            <w:r w:rsidR="00B43A67" w:rsidRPr="00E17331">
              <w:rPr>
                <w:rFonts w:ascii="Times New Roman" w:hAnsi="Times New Roman" w:cs="Times New Roman"/>
                <w:sz w:val="24"/>
                <w:szCs w:val="24"/>
              </w:rPr>
              <w:t>, а именно:</w:t>
            </w:r>
          </w:p>
          <w:p w14:paraId="7006BE02" w14:textId="77777777" w:rsidR="00B43A67" w:rsidRPr="00E17331" w:rsidRDefault="00B43A67" w:rsidP="00933246">
            <w:pPr>
              <w:tabs>
                <w:tab w:val="left" w:pos="340"/>
              </w:tabs>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w:t>
            </w:r>
            <w:r w:rsidRPr="00E17331">
              <w:rPr>
                <w:rFonts w:ascii="Times New Roman" w:hAnsi="Times New Roman" w:cs="Times New Roman"/>
                <w:sz w:val="24"/>
                <w:szCs w:val="24"/>
              </w:rPr>
              <w:tab/>
              <w:t>подходът ВОМР, местните инициативни групи и местната идентичност са популяризирани на териториите на прилагане на подмярката;</w:t>
            </w:r>
          </w:p>
          <w:p w14:paraId="4DB436FB" w14:textId="77777777" w:rsidR="00B43A67" w:rsidRPr="00E17331" w:rsidRDefault="00B43A67" w:rsidP="00933246">
            <w:pPr>
              <w:tabs>
                <w:tab w:val="left" w:pos="340"/>
              </w:tabs>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w:t>
            </w:r>
            <w:r w:rsidRPr="00E17331">
              <w:rPr>
                <w:rFonts w:ascii="Times New Roman" w:hAnsi="Times New Roman" w:cs="Times New Roman"/>
                <w:sz w:val="24"/>
                <w:szCs w:val="24"/>
              </w:rPr>
              <w:tab/>
              <w:t>МИГ, допустими за подпомагане по подмярката получават подкрепа и са запазени като действащи субекти на съответните територии на действие;</w:t>
            </w:r>
          </w:p>
          <w:p w14:paraId="15AE1686" w14:textId="77777777" w:rsidR="00B43A67" w:rsidRPr="00E17331" w:rsidRDefault="00B43A67" w:rsidP="00933246">
            <w:pPr>
              <w:tabs>
                <w:tab w:val="left" w:pos="340"/>
              </w:tabs>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w:t>
            </w:r>
            <w:r w:rsidRPr="00E17331">
              <w:rPr>
                <w:rFonts w:ascii="Times New Roman" w:hAnsi="Times New Roman" w:cs="Times New Roman"/>
                <w:sz w:val="24"/>
                <w:szCs w:val="24"/>
              </w:rPr>
              <w:tab/>
              <w:t>на териториите на прилагане на подмярката са въведени иновативни за местните общности дейности и практики.</w:t>
            </w:r>
          </w:p>
        </w:tc>
        <w:tc>
          <w:tcPr>
            <w:tcW w:w="709" w:type="dxa"/>
          </w:tcPr>
          <w:p w14:paraId="52A2D644" w14:textId="77777777" w:rsidR="002C1BB7" w:rsidRPr="004A5570" w:rsidRDefault="002C1BB7" w:rsidP="009A3E7C">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4C02C266" w14:textId="77777777" w:rsidR="002C1BB7" w:rsidRPr="004A5570" w:rsidRDefault="002C1BB7" w:rsidP="009A3E7C">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20E898C6" w14:textId="77777777" w:rsidR="002C1BB7" w:rsidRPr="004A5570" w:rsidRDefault="002C1BB7" w:rsidP="009A3E7C">
            <w:pPr>
              <w:overflowPunct w:val="0"/>
              <w:autoSpaceDE w:val="0"/>
              <w:autoSpaceDN w:val="0"/>
              <w:adjustRightInd w:val="0"/>
              <w:spacing w:before="120" w:after="0"/>
              <w:textAlignment w:val="baseline"/>
              <w:rPr>
                <w:rFonts w:ascii="Times New Roman" w:hAnsi="Times New Roman" w:cs="Times New Roman"/>
                <w:sz w:val="24"/>
                <w:szCs w:val="24"/>
              </w:rPr>
            </w:pPr>
          </w:p>
        </w:tc>
      </w:tr>
      <w:tr w:rsidR="002C1BB7" w:rsidRPr="004A5570" w14:paraId="053F240C" w14:textId="77777777" w:rsidTr="00C3347F">
        <w:tc>
          <w:tcPr>
            <w:tcW w:w="680" w:type="dxa"/>
            <w:tcBorders>
              <w:left w:val="single" w:sz="4" w:space="0" w:color="auto"/>
            </w:tcBorders>
            <w:vAlign w:val="center"/>
          </w:tcPr>
          <w:p w14:paraId="3F070DB0" w14:textId="77777777" w:rsidR="002C1BB7" w:rsidRPr="004A5570" w:rsidRDefault="002C1BB7" w:rsidP="00943770">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0CA4F8ED" w14:textId="77777777" w:rsidR="002C1BB7" w:rsidRPr="00E17331" w:rsidRDefault="00EB013D"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Проектното предложение съдържа всички или част от изброените допустими разходи, свързани с изпълнение на дейности за</w:t>
            </w:r>
            <w:r w:rsidR="002C1BB7" w:rsidRPr="00E17331">
              <w:rPr>
                <w:rFonts w:ascii="Times New Roman" w:hAnsi="Times New Roman" w:cs="Times New Roman"/>
                <w:sz w:val="24"/>
                <w:szCs w:val="24"/>
              </w:rPr>
              <w:t>:</w:t>
            </w:r>
          </w:p>
          <w:p w14:paraId="2FEE435D" w14:textId="77777777" w:rsidR="002C1BB7" w:rsidRPr="00E17331" w:rsidRDefault="002C1BB7" w:rsidP="00933246">
            <w:pPr>
              <w:tabs>
                <w:tab w:val="left" w:pos="340"/>
              </w:tabs>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1.</w:t>
            </w:r>
            <w:r w:rsidRPr="00E17331">
              <w:rPr>
                <w:rFonts w:ascii="Times New Roman" w:hAnsi="Times New Roman" w:cs="Times New Roman"/>
                <w:sz w:val="24"/>
                <w:szCs w:val="24"/>
              </w:rPr>
              <w:tab/>
              <w:t>Дейности и събития, свързани с популяризиране на местната идентичност, в това число за популяризиране на местни традиции, културно и историческо наследство, традиционни местни продукти и други:</w:t>
            </w:r>
          </w:p>
          <w:p w14:paraId="629B0127" w14:textId="77777777" w:rsidR="002C1BB7" w:rsidRPr="00E17331" w:rsidRDefault="002C1BB7" w:rsidP="00933246">
            <w:pPr>
              <w:tabs>
                <w:tab w:val="left" w:pos="198"/>
              </w:tabs>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w:t>
            </w:r>
            <w:r w:rsidRPr="00E17331">
              <w:rPr>
                <w:rFonts w:ascii="Times New Roman" w:hAnsi="Times New Roman" w:cs="Times New Roman"/>
                <w:sz w:val="24"/>
                <w:szCs w:val="24"/>
              </w:rPr>
              <w:tab/>
              <w:t>изследвания и проучвания, директно свързани с популяризиране на местната идентичност;</w:t>
            </w:r>
          </w:p>
          <w:p w14:paraId="6F88221C" w14:textId="77777777" w:rsidR="002C1BB7" w:rsidRPr="00E17331" w:rsidRDefault="002C1BB7" w:rsidP="00933246">
            <w:pPr>
              <w:tabs>
                <w:tab w:val="left" w:pos="198"/>
              </w:tabs>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w:t>
            </w:r>
            <w:r w:rsidRPr="00E17331">
              <w:rPr>
                <w:rFonts w:ascii="Times New Roman" w:hAnsi="Times New Roman" w:cs="Times New Roman"/>
                <w:sz w:val="24"/>
                <w:szCs w:val="24"/>
              </w:rPr>
              <w:tab/>
              <w:t>възнаграждения за външни експерти – физически или юридически лица за изпълнение на дейности по проекта, различни от управление на проекта;</w:t>
            </w:r>
          </w:p>
          <w:p w14:paraId="5491906B" w14:textId="77777777" w:rsidR="002C1BB7" w:rsidRPr="00E17331" w:rsidRDefault="002C1BB7" w:rsidP="00933246">
            <w:pPr>
              <w:tabs>
                <w:tab w:val="left" w:pos="198"/>
              </w:tabs>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w:t>
            </w:r>
            <w:r w:rsidRPr="00E17331">
              <w:rPr>
                <w:rFonts w:ascii="Times New Roman" w:hAnsi="Times New Roman" w:cs="Times New Roman"/>
                <w:sz w:val="24"/>
                <w:szCs w:val="24"/>
              </w:rPr>
              <w:tab/>
              <w:t>промоционални кампании за свързани с популяризиране на местната идентичност;</w:t>
            </w:r>
          </w:p>
          <w:p w14:paraId="6F5E49A3" w14:textId="77777777" w:rsidR="002C1BB7" w:rsidRDefault="002C1BB7" w:rsidP="00933246">
            <w:pPr>
              <w:tabs>
                <w:tab w:val="left" w:pos="198"/>
              </w:tabs>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w:t>
            </w:r>
            <w:r w:rsidRPr="00E17331">
              <w:rPr>
                <w:rFonts w:ascii="Times New Roman" w:hAnsi="Times New Roman" w:cs="Times New Roman"/>
                <w:sz w:val="24"/>
                <w:szCs w:val="24"/>
              </w:rPr>
              <w:tab/>
              <w:t>организиране и провеждане на събития, свързани с изпълнението на проекта;</w:t>
            </w:r>
          </w:p>
          <w:p w14:paraId="0F3BDA38" w14:textId="77777777" w:rsidR="00DC5DE5" w:rsidRPr="00E17331" w:rsidRDefault="00DC5DE5" w:rsidP="00933246">
            <w:pPr>
              <w:tabs>
                <w:tab w:val="left" w:pos="198"/>
              </w:tabs>
              <w:overflowPunct w:val="0"/>
              <w:autoSpaceDE w:val="0"/>
              <w:autoSpaceDN w:val="0"/>
              <w:adjustRightInd w:val="0"/>
              <w:spacing w:before="120" w:after="0"/>
              <w:jc w:val="both"/>
              <w:textAlignment w:val="baseline"/>
              <w:rPr>
                <w:rFonts w:ascii="Times New Roman" w:hAnsi="Times New Roman" w:cs="Times New Roman"/>
                <w:sz w:val="24"/>
                <w:szCs w:val="24"/>
              </w:rPr>
            </w:pPr>
            <w:r>
              <w:rPr>
                <w:rFonts w:ascii="Times New Roman" w:hAnsi="Times New Roman" w:cs="Times New Roman"/>
                <w:sz w:val="24"/>
                <w:szCs w:val="24"/>
              </w:rPr>
              <w:t>- преводи;</w:t>
            </w:r>
          </w:p>
          <w:p w14:paraId="062F4E52" w14:textId="77777777" w:rsidR="002C1BB7" w:rsidRPr="00E17331" w:rsidRDefault="002C1BB7" w:rsidP="00933246">
            <w:pPr>
              <w:tabs>
                <w:tab w:val="left" w:pos="198"/>
              </w:tabs>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w:t>
            </w:r>
            <w:r w:rsidRPr="00E17331">
              <w:rPr>
                <w:rFonts w:ascii="Times New Roman" w:hAnsi="Times New Roman" w:cs="Times New Roman"/>
                <w:sz w:val="24"/>
                <w:szCs w:val="24"/>
              </w:rPr>
              <w:tab/>
              <w:t xml:space="preserve">информираност – създаване на интернет страница за проекта, публикации в регионални медии, информационни конференции; </w:t>
            </w:r>
          </w:p>
          <w:p w14:paraId="5FDC4733" w14:textId="77777777" w:rsidR="002C1BB7" w:rsidRPr="00E17331" w:rsidRDefault="002C1BB7" w:rsidP="00933246">
            <w:pPr>
              <w:tabs>
                <w:tab w:val="left" w:pos="198"/>
              </w:tabs>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w:t>
            </w:r>
            <w:r w:rsidRPr="00E17331">
              <w:rPr>
                <w:rFonts w:ascii="Times New Roman" w:hAnsi="Times New Roman" w:cs="Times New Roman"/>
                <w:sz w:val="24"/>
                <w:szCs w:val="24"/>
              </w:rPr>
              <w:tab/>
              <w:t>публичност – изготвяне, отпечатване и разпространение на информационни материали и осигуряване на публичност, в т. ч. информационни табели.</w:t>
            </w:r>
          </w:p>
          <w:p w14:paraId="20A45E33" w14:textId="77777777" w:rsidR="002C1BB7" w:rsidRPr="00E17331" w:rsidRDefault="002C1BB7" w:rsidP="00933246">
            <w:pPr>
              <w:tabs>
                <w:tab w:val="left" w:pos="340"/>
              </w:tabs>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2.</w:t>
            </w:r>
            <w:r w:rsidRPr="00E17331">
              <w:rPr>
                <w:rFonts w:ascii="Times New Roman" w:hAnsi="Times New Roman" w:cs="Times New Roman"/>
                <w:sz w:val="24"/>
                <w:szCs w:val="24"/>
              </w:rPr>
              <w:tab/>
              <w:t>Придобиване на материални и нематериални активи в интерес на местната общност:</w:t>
            </w:r>
          </w:p>
          <w:p w14:paraId="5CBE88DE" w14:textId="17D5DE44" w:rsidR="002C1BB7" w:rsidRPr="00E17331" w:rsidRDefault="00C808F0" w:rsidP="00933246">
            <w:pPr>
              <w:tabs>
                <w:tab w:val="left" w:pos="198"/>
              </w:tabs>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w:t>
            </w:r>
            <w:r w:rsidRPr="00E17331">
              <w:rPr>
                <w:rFonts w:ascii="Times New Roman" w:hAnsi="Times New Roman" w:cs="Times New Roman"/>
                <w:sz w:val="24"/>
                <w:szCs w:val="24"/>
              </w:rPr>
              <w:tab/>
              <w:t>строително –</w:t>
            </w:r>
            <w:r w:rsidR="002F1322">
              <w:rPr>
                <w:rFonts w:ascii="Times New Roman" w:hAnsi="Times New Roman" w:cs="Times New Roman"/>
                <w:sz w:val="24"/>
                <w:szCs w:val="24"/>
              </w:rPr>
              <w:t xml:space="preserve"> </w:t>
            </w:r>
            <w:r w:rsidRPr="00E17331">
              <w:rPr>
                <w:rFonts w:ascii="Times New Roman" w:hAnsi="Times New Roman" w:cs="Times New Roman"/>
                <w:sz w:val="24"/>
                <w:szCs w:val="24"/>
              </w:rPr>
              <w:t>монтажни дейности</w:t>
            </w:r>
            <w:r w:rsidRPr="00FE73D2">
              <w:rPr>
                <w:rFonts w:ascii="Times New Roman" w:hAnsi="Times New Roman" w:cs="Times New Roman"/>
                <w:sz w:val="24"/>
                <w:szCs w:val="24"/>
              </w:rPr>
              <w:t xml:space="preserve">, </w:t>
            </w:r>
            <w:r w:rsidRPr="00E17331">
              <w:rPr>
                <w:rFonts w:ascii="Times New Roman" w:hAnsi="Times New Roman" w:cs="Times New Roman"/>
                <w:sz w:val="24"/>
                <w:szCs w:val="24"/>
              </w:rPr>
              <w:t>обновяване на сгради и/или поме</w:t>
            </w:r>
            <w:r w:rsidR="002F1322">
              <w:rPr>
                <w:rFonts w:ascii="Times New Roman" w:hAnsi="Times New Roman" w:cs="Times New Roman"/>
                <w:sz w:val="24"/>
                <w:szCs w:val="24"/>
              </w:rPr>
              <w:t>щ</w:t>
            </w:r>
            <w:r w:rsidRPr="00E17331">
              <w:rPr>
                <w:rFonts w:ascii="Times New Roman" w:hAnsi="Times New Roman" w:cs="Times New Roman"/>
                <w:sz w:val="24"/>
                <w:szCs w:val="24"/>
              </w:rPr>
              <w:t>ения;</w:t>
            </w:r>
          </w:p>
          <w:p w14:paraId="14958B49" w14:textId="77777777" w:rsidR="002C1BB7" w:rsidRPr="00E17331" w:rsidRDefault="002C1BB7" w:rsidP="00933246">
            <w:pPr>
              <w:tabs>
                <w:tab w:val="left" w:pos="198"/>
              </w:tabs>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w:t>
            </w:r>
            <w:r w:rsidRPr="00E17331">
              <w:rPr>
                <w:rFonts w:ascii="Times New Roman" w:hAnsi="Times New Roman" w:cs="Times New Roman"/>
                <w:sz w:val="24"/>
                <w:szCs w:val="24"/>
              </w:rPr>
              <w:tab/>
              <w:t>придобиване на материални активи които се използват в интерес на местната общност</w:t>
            </w:r>
            <w:r w:rsidR="00C808F0" w:rsidRPr="00E17331">
              <w:rPr>
                <w:rFonts w:ascii="Times New Roman" w:hAnsi="Times New Roman" w:cs="Times New Roman"/>
                <w:sz w:val="24"/>
                <w:szCs w:val="24"/>
              </w:rPr>
              <w:t>,</w:t>
            </w:r>
            <w:r w:rsidR="002F1322">
              <w:rPr>
                <w:rFonts w:ascii="Times New Roman" w:hAnsi="Times New Roman" w:cs="Times New Roman"/>
                <w:sz w:val="24"/>
                <w:szCs w:val="24"/>
              </w:rPr>
              <w:t xml:space="preserve"> </w:t>
            </w:r>
            <w:r w:rsidR="00C808F0" w:rsidRPr="00E17331">
              <w:rPr>
                <w:rFonts w:ascii="Times New Roman" w:hAnsi="Times New Roman" w:cs="Times New Roman"/>
                <w:sz w:val="24"/>
                <w:szCs w:val="24"/>
              </w:rPr>
              <w:t>включително оборудване, обзавеждане и преместваеми обекти</w:t>
            </w:r>
            <w:r w:rsidRPr="00E17331">
              <w:rPr>
                <w:rFonts w:ascii="Times New Roman" w:hAnsi="Times New Roman" w:cs="Times New Roman"/>
                <w:sz w:val="24"/>
                <w:szCs w:val="24"/>
              </w:rPr>
              <w:t>;</w:t>
            </w:r>
          </w:p>
          <w:p w14:paraId="480D32CE" w14:textId="77777777" w:rsidR="002C1BB7" w:rsidRPr="00E17331" w:rsidRDefault="002C1BB7" w:rsidP="00933246">
            <w:pPr>
              <w:tabs>
                <w:tab w:val="left" w:pos="198"/>
              </w:tabs>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w:t>
            </w:r>
            <w:r w:rsidRPr="00E17331">
              <w:rPr>
                <w:rFonts w:ascii="Times New Roman" w:hAnsi="Times New Roman" w:cs="Times New Roman"/>
                <w:sz w:val="24"/>
                <w:szCs w:val="24"/>
              </w:rPr>
              <w:tab/>
              <w:t>застраховки на закупените по проекта активи;</w:t>
            </w:r>
          </w:p>
          <w:p w14:paraId="3D62E705" w14:textId="77777777" w:rsidR="002C1BB7" w:rsidRPr="00E17331" w:rsidRDefault="002C1BB7" w:rsidP="00933246">
            <w:pPr>
              <w:tabs>
                <w:tab w:val="left" w:pos="198"/>
              </w:tabs>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w:t>
            </w:r>
            <w:r w:rsidRPr="00E17331">
              <w:rPr>
                <w:rFonts w:ascii="Times New Roman" w:hAnsi="Times New Roman" w:cs="Times New Roman"/>
                <w:sz w:val="24"/>
                <w:szCs w:val="24"/>
              </w:rPr>
              <w:tab/>
              <w:t>нематериални активи – придобиване и разработване на софтуер, авторски права, патенти, интелектуална собственост и други нематериални активи в полза на местната общност.</w:t>
            </w:r>
          </w:p>
          <w:p w14:paraId="16459105" w14:textId="429C08D5" w:rsidR="002C1BB7" w:rsidRPr="00E17331" w:rsidRDefault="002C1BB7" w:rsidP="00933246">
            <w:pPr>
              <w:tabs>
                <w:tab w:val="left" w:pos="340"/>
              </w:tabs>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3.</w:t>
            </w:r>
            <w:r w:rsidRPr="00E17331">
              <w:rPr>
                <w:rFonts w:ascii="Times New Roman" w:hAnsi="Times New Roman" w:cs="Times New Roman"/>
                <w:sz w:val="24"/>
                <w:szCs w:val="24"/>
              </w:rPr>
              <w:tab/>
              <w:t xml:space="preserve">Въвеждане на иновативни за местната общност дейности, </w:t>
            </w:r>
            <w:r w:rsidR="004A5570" w:rsidRPr="00E17331">
              <w:rPr>
                <w:rFonts w:ascii="Times New Roman" w:hAnsi="Times New Roman" w:cs="Times New Roman"/>
                <w:sz w:val="24"/>
                <w:szCs w:val="24"/>
              </w:rPr>
              <w:t>включително</w:t>
            </w:r>
            <w:r w:rsidRPr="00E17331">
              <w:rPr>
                <w:rFonts w:ascii="Times New Roman" w:hAnsi="Times New Roman" w:cs="Times New Roman"/>
                <w:sz w:val="24"/>
                <w:szCs w:val="24"/>
              </w:rPr>
              <w:t xml:space="preserve"> материални, нематериални </w:t>
            </w:r>
            <w:r w:rsidRPr="00E17331">
              <w:rPr>
                <w:rFonts w:ascii="Times New Roman" w:hAnsi="Times New Roman" w:cs="Times New Roman"/>
                <w:sz w:val="24"/>
                <w:szCs w:val="24"/>
              </w:rPr>
              <w:lastRenderedPageBreak/>
              <w:t xml:space="preserve">активи, дейности свързани с творческо-артистична дейност, обучения на местни общности, </w:t>
            </w:r>
            <w:r w:rsidR="0075467E" w:rsidRPr="0075467E">
              <w:rPr>
                <w:rFonts w:ascii="Times New Roman" w:hAnsi="Times New Roman" w:cs="Times New Roman"/>
                <w:sz w:val="24"/>
                <w:szCs w:val="24"/>
              </w:rPr>
              <w:t>промотиране на местната идентичност</w:t>
            </w:r>
            <w:r w:rsidRPr="00E17331">
              <w:rPr>
                <w:rFonts w:ascii="Times New Roman" w:hAnsi="Times New Roman" w:cs="Times New Roman"/>
                <w:sz w:val="24"/>
                <w:szCs w:val="24"/>
              </w:rPr>
              <w:t xml:space="preserve"> и др.;</w:t>
            </w:r>
          </w:p>
          <w:p w14:paraId="05D93D5E" w14:textId="77777777" w:rsidR="002C1BB7" w:rsidRPr="00E17331" w:rsidRDefault="002C1BB7" w:rsidP="00933246">
            <w:pPr>
              <w:tabs>
                <w:tab w:val="left" w:pos="340"/>
              </w:tabs>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4.</w:t>
            </w:r>
            <w:r w:rsidRPr="00E17331">
              <w:rPr>
                <w:rFonts w:ascii="Times New Roman" w:hAnsi="Times New Roman" w:cs="Times New Roman"/>
                <w:sz w:val="24"/>
                <w:szCs w:val="24"/>
              </w:rPr>
              <w:tab/>
              <w:t xml:space="preserve">Оперативни разходи в размер </w:t>
            </w:r>
            <w:r w:rsidR="008537C2" w:rsidRPr="00E17331">
              <w:rPr>
                <w:rFonts w:ascii="Times New Roman" w:hAnsi="Times New Roman" w:cs="Times New Roman"/>
                <w:sz w:val="24"/>
                <w:szCs w:val="24"/>
              </w:rPr>
              <w:t>до</w:t>
            </w:r>
            <w:r w:rsidRPr="00E17331">
              <w:rPr>
                <w:rFonts w:ascii="Times New Roman" w:hAnsi="Times New Roman" w:cs="Times New Roman"/>
                <w:sz w:val="24"/>
                <w:szCs w:val="24"/>
              </w:rPr>
              <w:t xml:space="preserve"> 5% от стойността на проекта. Оперативни са разходи</w:t>
            </w:r>
            <w:r w:rsidR="002F1322">
              <w:rPr>
                <w:rFonts w:ascii="Times New Roman" w:hAnsi="Times New Roman" w:cs="Times New Roman"/>
                <w:sz w:val="24"/>
                <w:szCs w:val="24"/>
              </w:rPr>
              <w:t>,</w:t>
            </w:r>
            <w:r w:rsidRPr="00E17331">
              <w:rPr>
                <w:rFonts w:ascii="Times New Roman" w:hAnsi="Times New Roman" w:cs="Times New Roman"/>
                <w:sz w:val="24"/>
                <w:szCs w:val="24"/>
              </w:rPr>
              <w:t xml:space="preserve"> отговарящи на определението в т. 6 от раздел 27 „Допълнителна информация“ от условия</w:t>
            </w:r>
            <w:r w:rsidR="00952584" w:rsidRPr="00E17331">
              <w:rPr>
                <w:rFonts w:ascii="Times New Roman" w:hAnsi="Times New Roman" w:cs="Times New Roman"/>
                <w:sz w:val="24"/>
                <w:szCs w:val="24"/>
              </w:rPr>
              <w:t xml:space="preserve">та за </w:t>
            </w:r>
            <w:r w:rsidR="004A5570" w:rsidRPr="00E17331">
              <w:rPr>
                <w:rFonts w:ascii="Times New Roman" w:hAnsi="Times New Roman" w:cs="Times New Roman"/>
                <w:sz w:val="24"/>
                <w:szCs w:val="24"/>
              </w:rPr>
              <w:t>кандидатстване</w:t>
            </w:r>
            <w:r w:rsidRPr="00E17331">
              <w:rPr>
                <w:rFonts w:ascii="Times New Roman" w:hAnsi="Times New Roman" w:cs="Times New Roman"/>
                <w:sz w:val="24"/>
                <w:szCs w:val="24"/>
              </w:rPr>
              <w:t>.</w:t>
            </w:r>
          </w:p>
        </w:tc>
        <w:tc>
          <w:tcPr>
            <w:tcW w:w="709" w:type="dxa"/>
          </w:tcPr>
          <w:p w14:paraId="7A13FCBC" w14:textId="77777777" w:rsidR="002C1BB7" w:rsidRPr="004A5570" w:rsidRDefault="002C1BB7" w:rsidP="009A3E7C">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6BD3C456" w14:textId="77777777" w:rsidR="002C1BB7" w:rsidRPr="004A5570" w:rsidRDefault="002C1BB7" w:rsidP="009A3E7C">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362003D0" w14:textId="77777777" w:rsidR="002C1BB7" w:rsidRPr="004A5570" w:rsidRDefault="002C1BB7" w:rsidP="009A3E7C">
            <w:pPr>
              <w:overflowPunct w:val="0"/>
              <w:autoSpaceDE w:val="0"/>
              <w:autoSpaceDN w:val="0"/>
              <w:adjustRightInd w:val="0"/>
              <w:spacing w:before="120" w:after="0"/>
              <w:textAlignment w:val="baseline"/>
              <w:rPr>
                <w:rFonts w:ascii="Times New Roman" w:hAnsi="Times New Roman" w:cs="Times New Roman"/>
                <w:sz w:val="24"/>
                <w:szCs w:val="24"/>
              </w:rPr>
            </w:pPr>
          </w:p>
        </w:tc>
      </w:tr>
      <w:tr w:rsidR="00827846" w:rsidRPr="004A5570" w14:paraId="5CA03103" w14:textId="77777777" w:rsidTr="00C3347F">
        <w:tc>
          <w:tcPr>
            <w:tcW w:w="680" w:type="dxa"/>
            <w:tcBorders>
              <w:left w:val="single" w:sz="4" w:space="0" w:color="auto"/>
            </w:tcBorders>
            <w:vAlign w:val="center"/>
          </w:tcPr>
          <w:p w14:paraId="62569FE6" w14:textId="77777777" w:rsidR="00827846" w:rsidRPr="004A5570" w:rsidRDefault="00827846" w:rsidP="00943770">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30411598" w14:textId="77777777" w:rsidR="00827846" w:rsidRPr="00E17331" w:rsidRDefault="00827846"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Планираните разходи не водят до двойно финансиране на едни и същи дейности.</w:t>
            </w:r>
          </w:p>
          <w:p w14:paraId="4BE6364B" w14:textId="77777777" w:rsidR="000115C1" w:rsidRPr="00E17331" w:rsidRDefault="000115C1"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 xml:space="preserve">На база на декларирани данни от кандидата </w:t>
            </w:r>
            <w:r w:rsidR="00BA6735" w:rsidRPr="00E17331">
              <w:rPr>
                <w:rFonts w:ascii="Times New Roman" w:hAnsi="Times New Roman" w:cs="Times New Roman"/>
                <w:sz w:val="24"/>
                <w:szCs w:val="24"/>
              </w:rPr>
              <w:t xml:space="preserve">във формуляра за кандидатстване </w:t>
            </w:r>
            <w:r w:rsidRPr="00E17331">
              <w:rPr>
                <w:rFonts w:ascii="Times New Roman" w:hAnsi="Times New Roman" w:cs="Times New Roman"/>
                <w:sz w:val="24"/>
                <w:szCs w:val="24"/>
              </w:rPr>
              <w:t xml:space="preserve">и чрез проверка в официални информационни системи (публичния модул в ИСУН и други източници) се установява дали дейностите по проекта не са финансирани / не се финансират по друг проект, програма или каквато и да е друга схема с източник националния бюджет, бюджета на ЕС или друга донорска програма. </w:t>
            </w:r>
          </w:p>
        </w:tc>
        <w:tc>
          <w:tcPr>
            <w:tcW w:w="709" w:type="dxa"/>
          </w:tcPr>
          <w:p w14:paraId="59BDBF6D" w14:textId="77777777" w:rsidR="00827846" w:rsidRPr="004A5570" w:rsidRDefault="00827846" w:rsidP="009A3E7C">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5F658CD1" w14:textId="77777777" w:rsidR="00827846" w:rsidRPr="004A5570" w:rsidRDefault="00827846" w:rsidP="009A3E7C">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55D80E0F" w14:textId="77777777" w:rsidR="00827846" w:rsidRPr="004A5570" w:rsidRDefault="00827846" w:rsidP="009A3E7C">
            <w:pPr>
              <w:overflowPunct w:val="0"/>
              <w:autoSpaceDE w:val="0"/>
              <w:autoSpaceDN w:val="0"/>
              <w:adjustRightInd w:val="0"/>
              <w:spacing w:before="120" w:after="0"/>
              <w:textAlignment w:val="baseline"/>
              <w:rPr>
                <w:rFonts w:ascii="Times New Roman" w:hAnsi="Times New Roman" w:cs="Times New Roman"/>
                <w:sz w:val="24"/>
                <w:szCs w:val="24"/>
              </w:rPr>
            </w:pPr>
          </w:p>
        </w:tc>
      </w:tr>
      <w:tr w:rsidR="00827846" w:rsidRPr="00E17331" w14:paraId="647973EA" w14:textId="77777777" w:rsidTr="00C3347F">
        <w:tc>
          <w:tcPr>
            <w:tcW w:w="680" w:type="dxa"/>
            <w:tcBorders>
              <w:left w:val="single" w:sz="4" w:space="0" w:color="auto"/>
            </w:tcBorders>
            <w:vAlign w:val="center"/>
          </w:tcPr>
          <w:p w14:paraId="08851895" w14:textId="77777777" w:rsidR="00827846" w:rsidRPr="004A5570" w:rsidRDefault="00827846" w:rsidP="00943770">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750CD375" w14:textId="77777777" w:rsidR="00827846" w:rsidRPr="00E17331" w:rsidRDefault="00827846"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В стойността на съответния разход е включен данък добавена стойност (ДДС) за кандидати, които не са регистрирани по Закона за данък върху добавената стойност, и не е включен ДДС – за кандидати, регистрирани по Закона за данък върху добавената стойност.</w:t>
            </w:r>
          </w:p>
        </w:tc>
        <w:tc>
          <w:tcPr>
            <w:tcW w:w="709" w:type="dxa"/>
          </w:tcPr>
          <w:p w14:paraId="08192CB6" w14:textId="77777777" w:rsidR="00827846" w:rsidRPr="00FE73D2" w:rsidRDefault="00827846" w:rsidP="009A3E7C">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48D509AC" w14:textId="77777777" w:rsidR="00827846" w:rsidRPr="00E17331" w:rsidRDefault="00827846" w:rsidP="009A3E7C">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2FE0F73C" w14:textId="77777777" w:rsidR="00827846" w:rsidRPr="00E17331" w:rsidRDefault="00827846" w:rsidP="009A3E7C">
            <w:pPr>
              <w:overflowPunct w:val="0"/>
              <w:autoSpaceDE w:val="0"/>
              <w:autoSpaceDN w:val="0"/>
              <w:adjustRightInd w:val="0"/>
              <w:spacing w:before="120" w:after="0"/>
              <w:textAlignment w:val="baseline"/>
              <w:rPr>
                <w:rFonts w:ascii="Times New Roman" w:hAnsi="Times New Roman" w:cs="Times New Roman"/>
                <w:sz w:val="24"/>
                <w:szCs w:val="24"/>
              </w:rPr>
            </w:pPr>
          </w:p>
        </w:tc>
      </w:tr>
      <w:tr w:rsidR="00E868AF" w:rsidRPr="004A5570" w14:paraId="466D999A" w14:textId="77777777" w:rsidTr="00C3347F">
        <w:tc>
          <w:tcPr>
            <w:tcW w:w="680" w:type="dxa"/>
            <w:tcBorders>
              <w:left w:val="single" w:sz="4" w:space="0" w:color="auto"/>
            </w:tcBorders>
            <w:vAlign w:val="center"/>
          </w:tcPr>
          <w:p w14:paraId="2260BDEA" w14:textId="77777777" w:rsidR="00E868AF" w:rsidRPr="00E17331" w:rsidRDefault="00E868AF" w:rsidP="00943770">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74626EAE" w14:textId="77777777" w:rsidR="00E868AF" w:rsidRPr="00E17331" w:rsidRDefault="00E868AF"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Предложените за финансиране разходи по Раздел 14. „Категории разходи, допустими за финансиране” на Условията за кандидатстване по настоящата процедура са основателни след съпоставяне на предложените разходи с представени от кандидатите оферти и други документи.</w:t>
            </w:r>
          </w:p>
          <w:p w14:paraId="7F3CFDA5" w14:textId="77777777" w:rsidR="00E868AF" w:rsidRPr="00E17331" w:rsidRDefault="008537C2"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w:t>
            </w:r>
            <w:r w:rsidR="00E868AF" w:rsidRPr="00E17331">
              <w:rPr>
                <w:rFonts w:ascii="Times New Roman" w:hAnsi="Times New Roman" w:cs="Times New Roman"/>
                <w:sz w:val="24"/>
                <w:szCs w:val="24"/>
              </w:rPr>
              <w:t>В случай, че и след представянето на допълнителна информация е налице несъответствие, Комисията може да извърши корекции в бюджета на проекта, които се отразяват в документите за работата й по оценка на АСД.</w:t>
            </w:r>
            <w:r w:rsidRPr="00E17331">
              <w:rPr>
                <w:rFonts w:ascii="Times New Roman" w:hAnsi="Times New Roman" w:cs="Times New Roman"/>
                <w:sz w:val="24"/>
                <w:szCs w:val="24"/>
              </w:rPr>
              <w:t>)</w:t>
            </w:r>
          </w:p>
        </w:tc>
        <w:tc>
          <w:tcPr>
            <w:tcW w:w="709" w:type="dxa"/>
          </w:tcPr>
          <w:p w14:paraId="61DBADA2" w14:textId="77777777" w:rsidR="00E868AF" w:rsidRPr="004A5570" w:rsidRDefault="00E868AF" w:rsidP="009A3E7C">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43A10215" w14:textId="77777777" w:rsidR="00E868AF" w:rsidRPr="004A5570" w:rsidRDefault="00E868AF" w:rsidP="009A3E7C">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12D9BE7E" w14:textId="77777777" w:rsidR="00E868AF" w:rsidRPr="004A5570" w:rsidRDefault="00E868AF" w:rsidP="009A3E7C">
            <w:pPr>
              <w:overflowPunct w:val="0"/>
              <w:autoSpaceDE w:val="0"/>
              <w:autoSpaceDN w:val="0"/>
              <w:adjustRightInd w:val="0"/>
              <w:spacing w:before="120" w:after="0"/>
              <w:textAlignment w:val="baseline"/>
              <w:rPr>
                <w:rFonts w:ascii="Times New Roman" w:hAnsi="Times New Roman" w:cs="Times New Roman"/>
                <w:sz w:val="24"/>
                <w:szCs w:val="24"/>
              </w:rPr>
            </w:pPr>
          </w:p>
        </w:tc>
      </w:tr>
      <w:tr w:rsidR="00E868AF" w:rsidRPr="004A5570" w14:paraId="326EFE4D" w14:textId="77777777" w:rsidTr="00C3347F">
        <w:tc>
          <w:tcPr>
            <w:tcW w:w="680" w:type="dxa"/>
            <w:tcBorders>
              <w:left w:val="single" w:sz="4" w:space="0" w:color="auto"/>
            </w:tcBorders>
            <w:vAlign w:val="center"/>
          </w:tcPr>
          <w:p w14:paraId="75AA7AC4" w14:textId="77777777" w:rsidR="00E868AF" w:rsidRPr="004A5570" w:rsidRDefault="00E868AF" w:rsidP="00943770">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28349888" w14:textId="694F148E" w:rsidR="00E868AF" w:rsidRPr="00E17331" w:rsidRDefault="00E868AF"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Оферентите, когато са местни лица</w:t>
            </w:r>
            <w:r w:rsidR="008537C2" w:rsidRPr="00E17331">
              <w:rPr>
                <w:rFonts w:ascii="Times New Roman" w:hAnsi="Times New Roman" w:cs="Times New Roman"/>
                <w:sz w:val="24"/>
                <w:szCs w:val="24"/>
              </w:rPr>
              <w:t>,</w:t>
            </w:r>
            <w:r w:rsidRPr="00E17331">
              <w:rPr>
                <w:rFonts w:ascii="Times New Roman" w:hAnsi="Times New Roman" w:cs="Times New Roman"/>
                <w:sz w:val="24"/>
                <w:szCs w:val="24"/>
              </w:rPr>
              <w:t xml:space="preserve"> са вписани в Търговския регистър към Агенцията </w:t>
            </w:r>
            <w:r w:rsidR="002F1322">
              <w:rPr>
                <w:rFonts w:ascii="Times New Roman" w:hAnsi="Times New Roman" w:cs="Times New Roman"/>
                <w:sz w:val="24"/>
                <w:szCs w:val="24"/>
              </w:rPr>
              <w:t>по</w:t>
            </w:r>
            <w:r w:rsidRPr="00E17331">
              <w:rPr>
                <w:rFonts w:ascii="Times New Roman" w:hAnsi="Times New Roman" w:cs="Times New Roman"/>
                <w:sz w:val="24"/>
                <w:szCs w:val="24"/>
              </w:rPr>
              <w:t xml:space="preserve"> вписван</w:t>
            </w:r>
            <w:r w:rsidR="002F1322">
              <w:rPr>
                <w:rFonts w:ascii="Times New Roman" w:hAnsi="Times New Roman" w:cs="Times New Roman"/>
                <w:sz w:val="24"/>
                <w:szCs w:val="24"/>
              </w:rPr>
              <w:t>ията</w:t>
            </w:r>
            <w:r w:rsidRPr="00E17331">
              <w:rPr>
                <w:rFonts w:ascii="Times New Roman" w:hAnsi="Times New Roman" w:cs="Times New Roman"/>
                <w:sz w:val="24"/>
                <w:szCs w:val="24"/>
              </w:rPr>
              <w:t xml:space="preserve">, а оферентите – чуждестранни лица, са представили документ за правосубектност съгласно националното им законодателство. Оферентите на строително-монтажни работи, местни и чуждестранни лица са вписани в Централен професионален регистър на строителя </w:t>
            </w:r>
            <w:r w:rsidRPr="00E17331">
              <w:rPr>
                <w:rFonts w:ascii="Times New Roman" w:hAnsi="Times New Roman" w:cs="Times New Roman"/>
                <w:sz w:val="24"/>
                <w:szCs w:val="24"/>
              </w:rPr>
              <w:lastRenderedPageBreak/>
              <w:t>съгласно Закона за Камарата на строителите и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w:t>
            </w:r>
          </w:p>
        </w:tc>
        <w:tc>
          <w:tcPr>
            <w:tcW w:w="709" w:type="dxa"/>
          </w:tcPr>
          <w:p w14:paraId="04CC5F78" w14:textId="77777777" w:rsidR="00E868AF" w:rsidRPr="004A5570" w:rsidRDefault="00E868AF" w:rsidP="009A3E7C">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2F772BB4" w14:textId="77777777" w:rsidR="00E868AF" w:rsidRPr="004A5570" w:rsidRDefault="00E868AF" w:rsidP="009A3E7C">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09D45935" w14:textId="77777777" w:rsidR="00E868AF" w:rsidRPr="004A5570" w:rsidRDefault="00E868AF" w:rsidP="009A3E7C">
            <w:pPr>
              <w:overflowPunct w:val="0"/>
              <w:autoSpaceDE w:val="0"/>
              <w:autoSpaceDN w:val="0"/>
              <w:adjustRightInd w:val="0"/>
              <w:spacing w:before="120" w:after="0"/>
              <w:textAlignment w:val="baseline"/>
              <w:rPr>
                <w:rFonts w:ascii="Times New Roman" w:hAnsi="Times New Roman" w:cs="Times New Roman"/>
                <w:sz w:val="24"/>
                <w:szCs w:val="24"/>
              </w:rPr>
            </w:pPr>
          </w:p>
        </w:tc>
      </w:tr>
      <w:tr w:rsidR="000003DB" w:rsidRPr="004A5570" w14:paraId="47C81A0B" w14:textId="77777777" w:rsidTr="00C3347F">
        <w:tc>
          <w:tcPr>
            <w:tcW w:w="680" w:type="dxa"/>
            <w:tcBorders>
              <w:left w:val="single" w:sz="4" w:space="0" w:color="auto"/>
            </w:tcBorders>
            <w:vAlign w:val="center"/>
          </w:tcPr>
          <w:p w14:paraId="671EA4B7" w14:textId="77777777" w:rsidR="000003DB" w:rsidRPr="004A5570" w:rsidRDefault="000003DB" w:rsidP="00943770">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1DA1EB08" w14:textId="77777777" w:rsidR="000003DB" w:rsidRPr="00E17331" w:rsidRDefault="000003DB"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Проектното предложение не включва някои от следните недопустими разходи:</w:t>
            </w:r>
          </w:p>
          <w:p w14:paraId="67C2509E" w14:textId="77777777" w:rsidR="003821BB" w:rsidRPr="0001760E" w:rsidRDefault="003821BB" w:rsidP="00933246">
            <w:pPr>
              <w:spacing w:before="120"/>
              <w:ind w:firstLine="177"/>
              <w:jc w:val="both"/>
              <w:textAlignment w:val="center"/>
              <w:rPr>
                <w:rFonts w:ascii="Times New Roman" w:hAnsi="Times New Roman" w:cs="Times New Roman"/>
                <w:sz w:val="24"/>
                <w:szCs w:val="24"/>
              </w:rPr>
            </w:pPr>
            <w:r w:rsidRPr="0001760E">
              <w:rPr>
                <w:rFonts w:ascii="Times New Roman" w:hAnsi="Times New Roman" w:cs="Times New Roman"/>
                <w:sz w:val="24"/>
                <w:szCs w:val="24"/>
              </w:rPr>
              <w:t>1. за дължими лихви;</w:t>
            </w:r>
          </w:p>
          <w:p w14:paraId="249BBEE0" w14:textId="77777777" w:rsidR="003821BB" w:rsidRPr="0001760E" w:rsidRDefault="003821BB" w:rsidP="00933246">
            <w:pPr>
              <w:spacing w:before="120"/>
              <w:ind w:firstLine="177"/>
              <w:jc w:val="both"/>
              <w:textAlignment w:val="center"/>
              <w:rPr>
                <w:rFonts w:ascii="Times New Roman" w:hAnsi="Times New Roman" w:cs="Times New Roman"/>
                <w:sz w:val="24"/>
                <w:szCs w:val="24"/>
              </w:rPr>
            </w:pPr>
            <w:r w:rsidRPr="0001760E">
              <w:rPr>
                <w:rFonts w:ascii="Times New Roman" w:hAnsi="Times New Roman" w:cs="Times New Roman"/>
                <w:sz w:val="24"/>
                <w:szCs w:val="24"/>
              </w:rPr>
              <w:t>2. за лизинг;</w:t>
            </w:r>
          </w:p>
          <w:p w14:paraId="05F66C6C" w14:textId="77777777" w:rsidR="003821BB" w:rsidRPr="0001760E" w:rsidRDefault="003821BB" w:rsidP="00933246">
            <w:pPr>
              <w:spacing w:before="120"/>
              <w:ind w:firstLine="177"/>
              <w:jc w:val="both"/>
              <w:textAlignment w:val="center"/>
              <w:rPr>
                <w:rFonts w:ascii="Times New Roman" w:hAnsi="Times New Roman" w:cs="Times New Roman"/>
                <w:sz w:val="24"/>
                <w:szCs w:val="24"/>
              </w:rPr>
            </w:pPr>
            <w:r w:rsidRPr="0001760E">
              <w:rPr>
                <w:rFonts w:ascii="Times New Roman" w:hAnsi="Times New Roman" w:cs="Times New Roman"/>
                <w:sz w:val="24"/>
                <w:szCs w:val="24"/>
              </w:rPr>
              <w:t xml:space="preserve">3. за закупуване на недвижими имоти; </w:t>
            </w:r>
          </w:p>
          <w:p w14:paraId="59AA24EE" w14:textId="77777777" w:rsidR="003821BB" w:rsidRPr="0001760E" w:rsidRDefault="003821BB" w:rsidP="00933246">
            <w:pPr>
              <w:spacing w:before="120"/>
              <w:ind w:firstLine="177"/>
              <w:jc w:val="both"/>
              <w:textAlignment w:val="center"/>
              <w:rPr>
                <w:rFonts w:ascii="Times New Roman" w:hAnsi="Times New Roman" w:cs="Times New Roman"/>
                <w:sz w:val="24"/>
                <w:szCs w:val="24"/>
              </w:rPr>
            </w:pPr>
            <w:r w:rsidRPr="0001760E">
              <w:rPr>
                <w:rFonts w:ascii="Times New Roman" w:hAnsi="Times New Roman" w:cs="Times New Roman"/>
                <w:sz w:val="24"/>
                <w:szCs w:val="24"/>
              </w:rPr>
              <w:t>4. за закупуване на оборудване втора употреба;</w:t>
            </w:r>
          </w:p>
          <w:p w14:paraId="6F57930D" w14:textId="77777777" w:rsidR="003821BB" w:rsidRPr="0001760E" w:rsidRDefault="003821BB" w:rsidP="00933246">
            <w:pPr>
              <w:spacing w:before="120"/>
              <w:ind w:firstLine="177"/>
              <w:jc w:val="both"/>
              <w:textAlignment w:val="center"/>
              <w:rPr>
                <w:rFonts w:ascii="Times New Roman" w:hAnsi="Times New Roman" w:cs="Times New Roman"/>
                <w:sz w:val="24"/>
                <w:szCs w:val="24"/>
              </w:rPr>
            </w:pPr>
            <w:r w:rsidRPr="0001760E">
              <w:rPr>
                <w:rFonts w:ascii="Times New Roman" w:hAnsi="Times New Roman" w:cs="Times New Roman"/>
                <w:sz w:val="24"/>
                <w:szCs w:val="24"/>
              </w:rPr>
              <w:t>5. за закупуване на моторни превозни средства;</w:t>
            </w:r>
          </w:p>
          <w:p w14:paraId="0DB15CB3" w14:textId="77777777" w:rsidR="003821BB" w:rsidRPr="0001760E" w:rsidRDefault="003821BB" w:rsidP="00933246">
            <w:pPr>
              <w:spacing w:before="120"/>
              <w:ind w:firstLine="177"/>
              <w:jc w:val="both"/>
              <w:textAlignment w:val="center"/>
              <w:rPr>
                <w:rFonts w:ascii="Times New Roman" w:hAnsi="Times New Roman" w:cs="Times New Roman"/>
                <w:sz w:val="24"/>
                <w:szCs w:val="24"/>
              </w:rPr>
            </w:pPr>
            <w:r w:rsidRPr="0001760E">
              <w:rPr>
                <w:rFonts w:ascii="Times New Roman" w:hAnsi="Times New Roman" w:cs="Times New Roman"/>
                <w:sz w:val="24"/>
                <w:szCs w:val="24"/>
              </w:rPr>
              <w:t>6. за данък добавена стойност с изключение на невъзстановимия;</w:t>
            </w:r>
          </w:p>
          <w:p w14:paraId="683E05FB" w14:textId="549595A1" w:rsidR="003821BB" w:rsidRDefault="003821BB" w:rsidP="00933246">
            <w:pPr>
              <w:spacing w:before="120"/>
              <w:ind w:firstLine="177"/>
              <w:jc w:val="both"/>
              <w:textAlignment w:val="center"/>
              <w:rPr>
                <w:rFonts w:ascii="Times New Roman" w:hAnsi="Times New Roman" w:cs="Times New Roman"/>
                <w:sz w:val="24"/>
                <w:szCs w:val="24"/>
              </w:rPr>
            </w:pPr>
            <w:r w:rsidRPr="0001760E">
              <w:rPr>
                <w:rFonts w:ascii="Times New Roman" w:hAnsi="Times New Roman" w:cs="Times New Roman"/>
                <w:sz w:val="24"/>
                <w:szCs w:val="24"/>
              </w:rPr>
              <w:t xml:space="preserve">7. </w:t>
            </w:r>
            <w:r w:rsidR="00DF01C5" w:rsidRPr="00DF01C5">
              <w:rPr>
                <w:rFonts w:ascii="Times New Roman" w:hAnsi="Times New Roman" w:cs="Times New Roman"/>
                <w:sz w:val="24"/>
                <w:szCs w:val="24"/>
              </w:rPr>
              <w:t>платени по-късно от крайния срок за подаване на искане за окончателно плащане пред ДФЗ</w:t>
            </w:r>
            <w:r w:rsidRPr="0001760E">
              <w:rPr>
                <w:rFonts w:ascii="Times New Roman" w:hAnsi="Times New Roman" w:cs="Times New Roman"/>
                <w:sz w:val="24"/>
                <w:szCs w:val="24"/>
              </w:rPr>
              <w:t>;</w:t>
            </w:r>
          </w:p>
          <w:p w14:paraId="2E786EE9" w14:textId="77777777" w:rsidR="003821BB" w:rsidRPr="003821BB" w:rsidRDefault="003821BB" w:rsidP="00933246">
            <w:pPr>
              <w:spacing w:before="120"/>
              <w:ind w:firstLine="177"/>
              <w:jc w:val="both"/>
              <w:textAlignment w:val="center"/>
              <w:rPr>
                <w:rFonts w:ascii="Times New Roman" w:hAnsi="Times New Roman" w:cs="Times New Roman"/>
                <w:sz w:val="24"/>
                <w:szCs w:val="24"/>
              </w:rPr>
            </w:pPr>
            <w:r w:rsidRPr="003821BB">
              <w:rPr>
                <w:rFonts w:ascii="Times New Roman" w:hAnsi="Times New Roman" w:cs="Times New Roman"/>
                <w:sz w:val="24"/>
                <w:szCs w:val="24"/>
              </w:rPr>
              <w:t>8. разходи</w:t>
            </w:r>
            <w:r w:rsidR="002F1322">
              <w:rPr>
                <w:rFonts w:ascii="Times New Roman" w:hAnsi="Times New Roman" w:cs="Times New Roman"/>
                <w:sz w:val="24"/>
                <w:szCs w:val="24"/>
              </w:rPr>
              <w:t>,</w:t>
            </w:r>
            <w:r w:rsidRPr="003821BB">
              <w:rPr>
                <w:rFonts w:ascii="Times New Roman" w:hAnsi="Times New Roman" w:cs="Times New Roman"/>
                <w:sz w:val="24"/>
                <w:szCs w:val="24"/>
              </w:rPr>
              <w:t xml:space="preserve"> платени в брой (с изключение на разходите за пощенски и куриерски услуги и такси за издаване на изискуеми документи);</w:t>
            </w:r>
          </w:p>
          <w:p w14:paraId="5D43BCBB" w14:textId="77777777" w:rsidR="003821BB" w:rsidRPr="003821BB" w:rsidRDefault="003821BB" w:rsidP="00933246">
            <w:pPr>
              <w:spacing w:before="120"/>
              <w:ind w:firstLine="177"/>
              <w:jc w:val="both"/>
              <w:textAlignment w:val="center"/>
              <w:rPr>
                <w:rFonts w:ascii="Times New Roman" w:hAnsi="Times New Roman" w:cs="Times New Roman"/>
                <w:sz w:val="24"/>
                <w:szCs w:val="24"/>
              </w:rPr>
            </w:pPr>
            <w:r w:rsidRPr="003821BB">
              <w:rPr>
                <w:rFonts w:ascii="Times New Roman" w:hAnsi="Times New Roman" w:cs="Times New Roman"/>
                <w:sz w:val="24"/>
                <w:szCs w:val="24"/>
              </w:rPr>
              <w:t>9. принос в натура;</w:t>
            </w:r>
          </w:p>
          <w:p w14:paraId="0AAC34D8" w14:textId="77777777" w:rsidR="003821BB" w:rsidRPr="003821BB" w:rsidRDefault="003821BB" w:rsidP="00933246">
            <w:pPr>
              <w:spacing w:before="120"/>
              <w:ind w:firstLine="177"/>
              <w:jc w:val="both"/>
              <w:textAlignment w:val="center"/>
              <w:rPr>
                <w:rFonts w:ascii="Times New Roman" w:hAnsi="Times New Roman" w:cs="Times New Roman"/>
                <w:sz w:val="24"/>
                <w:szCs w:val="24"/>
              </w:rPr>
            </w:pPr>
            <w:r w:rsidRPr="003821BB">
              <w:rPr>
                <w:rFonts w:ascii="Times New Roman" w:hAnsi="Times New Roman" w:cs="Times New Roman"/>
                <w:sz w:val="24"/>
                <w:szCs w:val="24"/>
              </w:rPr>
              <w:t>10. разходи, за които е получено финансиране от националния бюджет или бюджета на Европейския съюз, в т.</w:t>
            </w:r>
            <w:r w:rsidR="002F1322">
              <w:rPr>
                <w:rFonts w:ascii="Times New Roman" w:hAnsi="Times New Roman" w:cs="Times New Roman"/>
                <w:sz w:val="24"/>
                <w:szCs w:val="24"/>
              </w:rPr>
              <w:t xml:space="preserve"> </w:t>
            </w:r>
            <w:r w:rsidRPr="003821BB">
              <w:rPr>
                <w:rFonts w:ascii="Times New Roman" w:hAnsi="Times New Roman" w:cs="Times New Roman"/>
                <w:sz w:val="24"/>
                <w:szCs w:val="24"/>
              </w:rPr>
              <w:t xml:space="preserve">ч. по </w:t>
            </w:r>
            <w:r>
              <w:rPr>
                <w:rFonts w:ascii="Times New Roman" w:hAnsi="Times New Roman" w:cs="Times New Roman"/>
                <w:sz w:val="24"/>
                <w:szCs w:val="24"/>
              </w:rPr>
              <w:t>п</w:t>
            </w:r>
            <w:r w:rsidRPr="00F43DD7">
              <w:rPr>
                <w:rFonts w:ascii="Times New Roman" w:hAnsi="Times New Roman" w:cs="Times New Roman"/>
                <w:sz w:val="24"/>
                <w:szCs w:val="24"/>
              </w:rPr>
              <w:t>одмярка 19.3</w:t>
            </w:r>
            <w:r w:rsidRPr="00CA527C">
              <w:rPr>
                <w:rFonts w:ascii="Times New Roman" w:hAnsi="Times New Roman" w:cs="Times New Roman"/>
                <w:sz w:val="24"/>
                <w:szCs w:val="24"/>
              </w:rPr>
              <w:t>„Подготовка и изпълнение на дейности за сътрудничество на местни инициативни групи“</w:t>
            </w:r>
            <w:r>
              <w:rPr>
                <w:rFonts w:ascii="Times New Roman" w:hAnsi="Times New Roman" w:cs="Times New Roman"/>
                <w:sz w:val="24"/>
                <w:szCs w:val="24"/>
              </w:rPr>
              <w:t xml:space="preserve"> и по </w:t>
            </w:r>
            <w:r w:rsidRPr="003821BB">
              <w:rPr>
                <w:rFonts w:ascii="Times New Roman" w:hAnsi="Times New Roman" w:cs="Times New Roman"/>
                <w:sz w:val="24"/>
                <w:szCs w:val="24"/>
              </w:rPr>
              <w:t>подмярка 19.4 „Текущи разходи и популяризиране на стратегия за Водено от общностите местно развитие“ от ПРСР 2014 – 2020 г.;</w:t>
            </w:r>
          </w:p>
          <w:p w14:paraId="0B73ECF5" w14:textId="77777777" w:rsidR="003821BB" w:rsidRPr="003821BB" w:rsidRDefault="003821BB" w:rsidP="00933246">
            <w:pPr>
              <w:spacing w:before="120"/>
              <w:ind w:firstLine="177"/>
              <w:jc w:val="both"/>
              <w:textAlignment w:val="center"/>
              <w:rPr>
                <w:rFonts w:ascii="Times New Roman" w:hAnsi="Times New Roman" w:cs="Times New Roman"/>
                <w:sz w:val="24"/>
                <w:szCs w:val="24"/>
              </w:rPr>
            </w:pPr>
            <w:r w:rsidRPr="003821BB">
              <w:rPr>
                <w:rFonts w:ascii="Times New Roman" w:hAnsi="Times New Roman" w:cs="Times New Roman"/>
                <w:sz w:val="24"/>
                <w:szCs w:val="24"/>
              </w:rPr>
              <w:t>11. банкови такси;</w:t>
            </w:r>
          </w:p>
          <w:p w14:paraId="7956261A" w14:textId="77777777" w:rsidR="003821BB" w:rsidRPr="0001760E" w:rsidRDefault="003821BB" w:rsidP="00933246">
            <w:pPr>
              <w:spacing w:before="120"/>
              <w:ind w:firstLine="177"/>
              <w:jc w:val="both"/>
              <w:textAlignment w:val="center"/>
              <w:rPr>
                <w:rFonts w:ascii="Times New Roman" w:hAnsi="Times New Roman" w:cs="Times New Roman"/>
                <w:sz w:val="24"/>
                <w:szCs w:val="24"/>
              </w:rPr>
            </w:pPr>
            <w:r w:rsidRPr="003821BB">
              <w:rPr>
                <w:rFonts w:ascii="Times New Roman" w:hAnsi="Times New Roman" w:cs="Times New Roman"/>
                <w:sz w:val="24"/>
                <w:szCs w:val="24"/>
              </w:rPr>
              <w:t xml:space="preserve">12. разходи за информираност и публичност, които не отговарят на изискванията, посочени в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 и съгласно приложение № III към чл. 13 от Регламент за изпълнение 808/2014 на Комисията от 17 юли 2014 г. за определяне </w:t>
            </w:r>
            <w:r w:rsidRPr="003821BB">
              <w:rPr>
                <w:rFonts w:ascii="Times New Roman" w:hAnsi="Times New Roman" w:cs="Times New Roman"/>
                <w:sz w:val="24"/>
                <w:szCs w:val="24"/>
              </w:rPr>
              <w:lastRenderedPageBreak/>
              <w:t>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(OB, L 2274, 31 юли 2014 г.), наричан по-нататък „Регламент № 1305/2013“ и Регламент за изпълнение 669/2016 на Комисията от 28 април 2016 г. за изменение на Регламент за изпълнение (ЕС) № 808/2014 по отношение на изменението и съдържанието на програмите за развитие на селските райони, публичността на тези програми и коефициентите на преобразуване в животински единици (OB, L 115, 29 април 2016 г.);</w:t>
            </w:r>
          </w:p>
          <w:p w14:paraId="7900AF00" w14:textId="77777777" w:rsidR="003821BB" w:rsidRPr="0001760E" w:rsidRDefault="003821BB" w:rsidP="00933246">
            <w:pPr>
              <w:spacing w:before="120"/>
              <w:ind w:firstLine="177"/>
              <w:jc w:val="both"/>
              <w:textAlignment w:val="center"/>
              <w:rPr>
                <w:rFonts w:ascii="Times New Roman" w:hAnsi="Times New Roman" w:cs="Times New Roman"/>
                <w:sz w:val="24"/>
                <w:szCs w:val="24"/>
              </w:rPr>
            </w:pPr>
            <w:r>
              <w:rPr>
                <w:rFonts w:ascii="Times New Roman" w:hAnsi="Times New Roman" w:cs="Times New Roman"/>
                <w:sz w:val="24"/>
                <w:szCs w:val="24"/>
              </w:rPr>
              <w:t>13</w:t>
            </w:r>
            <w:r w:rsidRPr="0001760E">
              <w:rPr>
                <w:rFonts w:ascii="Times New Roman" w:hAnsi="Times New Roman" w:cs="Times New Roman"/>
                <w:sz w:val="24"/>
                <w:szCs w:val="24"/>
              </w:rPr>
              <w:t>. хранителни стоки;</w:t>
            </w:r>
          </w:p>
          <w:p w14:paraId="2A468112" w14:textId="03ABAA83" w:rsidR="00FF6FA1" w:rsidRDefault="003821BB" w:rsidP="00933246">
            <w:pPr>
              <w:spacing w:before="120"/>
              <w:ind w:firstLine="177"/>
              <w:jc w:val="both"/>
              <w:textAlignment w:val="center"/>
              <w:rPr>
                <w:rFonts w:ascii="Times New Roman" w:hAnsi="Times New Roman" w:cs="Times New Roman"/>
                <w:sz w:val="24"/>
                <w:szCs w:val="24"/>
              </w:rPr>
            </w:pPr>
            <w:r>
              <w:rPr>
                <w:rFonts w:ascii="Times New Roman" w:hAnsi="Times New Roman" w:cs="Times New Roman"/>
                <w:sz w:val="24"/>
                <w:szCs w:val="24"/>
              </w:rPr>
              <w:t>14</w:t>
            </w:r>
            <w:r w:rsidRPr="0001760E">
              <w:rPr>
                <w:rFonts w:ascii="Times New Roman" w:hAnsi="Times New Roman" w:cs="Times New Roman"/>
                <w:sz w:val="24"/>
                <w:szCs w:val="24"/>
              </w:rPr>
              <w:t>. закупуване на материали за еднократна употреба</w:t>
            </w:r>
            <w:r w:rsidR="00DF01C5" w:rsidRPr="00DF01C5">
              <w:rPr>
                <w:rFonts w:ascii="Times New Roman" w:hAnsi="Times New Roman" w:cs="Times New Roman"/>
                <w:sz w:val="24"/>
                <w:szCs w:val="24"/>
              </w:rPr>
              <w:t xml:space="preserve"> с изключение на разходи за офис консумативи и канцеларски материали</w:t>
            </w:r>
            <w:r w:rsidRPr="0001760E">
              <w:rPr>
                <w:rFonts w:ascii="Times New Roman" w:hAnsi="Times New Roman" w:cs="Times New Roman"/>
                <w:sz w:val="24"/>
                <w:szCs w:val="24"/>
              </w:rPr>
              <w:t>;</w:t>
            </w:r>
          </w:p>
          <w:p w14:paraId="6DD262EF" w14:textId="77777777" w:rsidR="00FF6FA1" w:rsidRDefault="003821BB" w:rsidP="00933246">
            <w:pPr>
              <w:spacing w:before="120"/>
              <w:ind w:firstLine="177"/>
              <w:jc w:val="both"/>
              <w:textAlignment w:val="center"/>
              <w:rPr>
                <w:rFonts w:ascii="Times New Roman" w:hAnsi="Times New Roman" w:cs="Times New Roman"/>
                <w:sz w:val="24"/>
                <w:szCs w:val="24"/>
              </w:rPr>
            </w:pPr>
            <w:r w:rsidRPr="0001760E">
              <w:rPr>
                <w:rFonts w:ascii="Times New Roman" w:hAnsi="Times New Roman" w:cs="Times New Roman"/>
                <w:sz w:val="24"/>
                <w:szCs w:val="24"/>
              </w:rPr>
              <w:t>1</w:t>
            </w:r>
            <w:r>
              <w:rPr>
                <w:rFonts w:ascii="Times New Roman" w:hAnsi="Times New Roman" w:cs="Times New Roman"/>
                <w:sz w:val="24"/>
                <w:szCs w:val="24"/>
              </w:rPr>
              <w:t>5</w:t>
            </w:r>
            <w:r w:rsidRPr="0001760E">
              <w:rPr>
                <w:rFonts w:ascii="Times New Roman" w:hAnsi="Times New Roman" w:cs="Times New Roman"/>
                <w:sz w:val="24"/>
                <w:szCs w:val="24"/>
              </w:rPr>
              <w:t>. командировки, в това число пътни, дневни и квартирни;</w:t>
            </w:r>
          </w:p>
          <w:p w14:paraId="3B2A4B08" w14:textId="77777777" w:rsidR="00FF6FA1" w:rsidRDefault="003821BB" w:rsidP="00933246">
            <w:pPr>
              <w:spacing w:before="120"/>
              <w:ind w:firstLine="177"/>
              <w:jc w:val="both"/>
              <w:textAlignment w:val="center"/>
              <w:rPr>
                <w:rFonts w:ascii="Times New Roman" w:hAnsi="Times New Roman" w:cs="Times New Roman"/>
                <w:sz w:val="24"/>
                <w:szCs w:val="24"/>
              </w:rPr>
            </w:pPr>
            <w:r w:rsidRPr="0001760E">
              <w:rPr>
                <w:rFonts w:ascii="Times New Roman" w:hAnsi="Times New Roman" w:cs="Times New Roman"/>
                <w:sz w:val="24"/>
                <w:szCs w:val="24"/>
              </w:rPr>
              <w:t>1</w:t>
            </w:r>
            <w:r>
              <w:rPr>
                <w:rFonts w:ascii="Times New Roman" w:hAnsi="Times New Roman" w:cs="Times New Roman"/>
                <w:sz w:val="24"/>
                <w:szCs w:val="24"/>
              </w:rPr>
              <w:t>6</w:t>
            </w:r>
            <w:r w:rsidRPr="0001760E">
              <w:rPr>
                <w:rFonts w:ascii="Times New Roman" w:hAnsi="Times New Roman" w:cs="Times New Roman"/>
                <w:sz w:val="24"/>
                <w:szCs w:val="24"/>
              </w:rPr>
              <w:t>. наем на оборудване и съоръжения;</w:t>
            </w:r>
          </w:p>
          <w:p w14:paraId="608D546F" w14:textId="77777777" w:rsidR="00FF6FA1" w:rsidRDefault="003821BB" w:rsidP="00933246">
            <w:pPr>
              <w:spacing w:before="120"/>
              <w:ind w:firstLine="177"/>
              <w:jc w:val="both"/>
              <w:textAlignment w:val="center"/>
              <w:rPr>
                <w:rFonts w:ascii="Times New Roman" w:hAnsi="Times New Roman" w:cs="Times New Roman"/>
                <w:sz w:val="24"/>
                <w:szCs w:val="24"/>
              </w:rPr>
            </w:pPr>
            <w:r w:rsidRPr="0001760E">
              <w:rPr>
                <w:rFonts w:ascii="Times New Roman" w:hAnsi="Times New Roman" w:cs="Times New Roman"/>
                <w:sz w:val="24"/>
                <w:szCs w:val="24"/>
              </w:rPr>
              <w:t>1</w:t>
            </w:r>
            <w:r>
              <w:rPr>
                <w:rFonts w:ascii="Times New Roman" w:hAnsi="Times New Roman" w:cs="Times New Roman"/>
                <w:sz w:val="24"/>
                <w:szCs w:val="24"/>
              </w:rPr>
              <w:t>7</w:t>
            </w:r>
            <w:r w:rsidRPr="0001760E">
              <w:rPr>
                <w:rFonts w:ascii="Times New Roman" w:hAnsi="Times New Roman" w:cs="Times New Roman"/>
                <w:sz w:val="24"/>
                <w:szCs w:val="24"/>
              </w:rPr>
              <w:t>. изготвяне на проект;</w:t>
            </w:r>
          </w:p>
          <w:p w14:paraId="28ED210F" w14:textId="77777777" w:rsidR="00FF6FA1" w:rsidRDefault="003821BB" w:rsidP="00933246">
            <w:pPr>
              <w:spacing w:before="120"/>
              <w:ind w:firstLine="177"/>
              <w:jc w:val="both"/>
              <w:textAlignment w:val="center"/>
              <w:rPr>
                <w:rFonts w:ascii="Times New Roman" w:hAnsi="Times New Roman" w:cs="Times New Roman"/>
                <w:sz w:val="24"/>
                <w:szCs w:val="24"/>
              </w:rPr>
            </w:pPr>
            <w:r w:rsidRPr="0001760E">
              <w:rPr>
                <w:rFonts w:ascii="Times New Roman" w:hAnsi="Times New Roman" w:cs="Times New Roman"/>
                <w:sz w:val="24"/>
                <w:szCs w:val="24"/>
              </w:rPr>
              <w:t>1</w:t>
            </w:r>
            <w:r>
              <w:rPr>
                <w:rFonts w:ascii="Times New Roman" w:hAnsi="Times New Roman" w:cs="Times New Roman"/>
                <w:sz w:val="24"/>
                <w:szCs w:val="24"/>
              </w:rPr>
              <w:t>8</w:t>
            </w:r>
            <w:r w:rsidRPr="0001760E">
              <w:rPr>
                <w:rFonts w:ascii="Times New Roman" w:hAnsi="Times New Roman" w:cs="Times New Roman"/>
                <w:sz w:val="24"/>
                <w:szCs w:val="24"/>
              </w:rPr>
              <w:t>. управление на проект;</w:t>
            </w:r>
          </w:p>
          <w:p w14:paraId="2C1A0428" w14:textId="77777777" w:rsidR="00FF6FA1" w:rsidRDefault="003821BB" w:rsidP="00933246">
            <w:pPr>
              <w:spacing w:before="120"/>
              <w:ind w:firstLine="177"/>
              <w:jc w:val="both"/>
              <w:textAlignment w:val="center"/>
              <w:rPr>
                <w:rFonts w:ascii="Times New Roman" w:hAnsi="Times New Roman" w:cs="Times New Roman"/>
                <w:sz w:val="24"/>
                <w:szCs w:val="24"/>
              </w:rPr>
            </w:pPr>
            <w:r w:rsidRPr="0001760E">
              <w:rPr>
                <w:rFonts w:ascii="Times New Roman" w:hAnsi="Times New Roman" w:cs="Times New Roman"/>
                <w:sz w:val="24"/>
                <w:szCs w:val="24"/>
              </w:rPr>
              <w:t>1</w:t>
            </w:r>
            <w:r>
              <w:rPr>
                <w:rFonts w:ascii="Times New Roman" w:hAnsi="Times New Roman" w:cs="Times New Roman"/>
                <w:sz w:val="24"/>
                <w:szCs w:val="24"/>
              </w:rPr>
              <w:t>9</w:t>
            </w:r>
            <w:r w:rsidRPr="0001760E">
              <w:rPr>
                <w:rFonts w:ascii="Times New Roman" w:hAnsi="Times New Roman" w:cs="Times New Roman"/>
                <w:sz w:val="24"/>
                <w:szCs w:val="24"/>
              </w:rPr>
              <w:t>. оперативни разходи, надвишаващи 5 на сто от общата стойност на проекта;</w:t>
            </w:r>
          </w:p>
          <w:p w14:paraId="4B9A5472" w14:textId="77777777" w:rsidR="00DF01C5" w:rsidRDefault="003821BB" w:rsidP="00933246">
            <w:pPr>
              <w:spacing w:before="120"/>
              <w:ind w:firstLine="177"/>
              <w:jc w:val="both"/>
              <w:textAlignment w:val="center"/>
              <w:rPr>
                <w:rFonts w:ascii="Times New Roman" w:hAnsi="Times New Roman" w:cs="Times New Roman"/>
                <w:sz w:val="24"/>
                <w:szCs w:val="24"/>
              </w:rPr>
            </w:pPr>
            <w:r>
              <w:rPr>
                <w:rFonts w:ascii="Times New Roman" w:hAnsi="Times New Roman" w:cs="Times New Roman"/>
                <w:sz w:val="24"/>
                <w:szCs w:val="24"/>
              </w:rPr>
              <w:t>20</w:t>
            </w:r>
            <w:r w:rsidRPr="0001760E">
              <w:rPr>
                <w:rFonts w:ascii="Times New Roman" w:hAnsi="Times New Roman" w:cs="Times New Roman"/>
                <w:sz w:val="24"/>
                <w:szCs w:val="24"/>
              </w:rPr>
              <w:t>. разходи, извършени преди подаване на проектното предложение</w:t>
            </w:r>
            <w:r w:rsidR="00DF01C5">
              <w:rPr>
                <w:rFonts w:ascii="Times New Roman" w:hAnsi="Times New Roman" w:cs="Times New Roman"/>
                <w:sz w:val="24"/>
                <w:szCs w:val="24"/>
              </w:rPr>
              <w:t>;</w:t>
            </w:r>
          </w:p>
          <w:p w14:paraId="5E90B817" w14:textId="5E5CA7D9" w:rsidR="00DF01C5" w:rsidRDefault="00DF01C5" w:rsidP="007052A7">
            <w:pPr>
              <w:spacing w:before="120"/>
              <w:ind w:firstLine="177"/>
              <w:jc w:val="both"/>
              <w:textAlignment w:val="center"/>
              <w:rPr>
                <w:rFonts w:ascii="Times New Roman" w:hAnsi="Times New Roman" w:cs="Times New Roman"/>
                <w:sz w:val="24"/>
                <w:szCs w:val="24"/>
              </w:rPr>
            </w:pPr>
            <w:r>
              <w:rPr>
                <w:rFonts w:ascii="Times New Roman" w:hAnsi="Times New Roman" w:cs="Times New Roman"/>
                <w:sz w:val="24"/>
                <w:szCs w:val="24"/>
              </w:rPr>
              <w:t xml:space="preserve">21. </w:t>
            </w:r>
            <w:r w:rsidRPr="0024232B">
              <w:rPr>
                <w:rFonts w:ascii="Times New Roman" w:hAnsi="Times New Roman" w:cs="Times New Roman"/>
                <w:sz w:val="24"/>
                <w:szCs w:val="24"/>
              </w:rPr>
              <w:t>за оби</w:t>
            </w:r>
            <w:r w:rsidR="007052A7">
              <w:rPr>
                <w:rFonts w:ascii="Times New Roman" w:hAnsi="Times New Roman" w:cs="Times New Roman"/>
                <w:sz w:val="24"/>
                <w:szCs w:val="24"/>
              </w:rPr>
              <w:t>кновена подмяна</w:t>
            </w:r>
            <w:r>
              <w:rPr>
                <w:rFonts w:ascii="Times New Roman" w:hAnsi="Times New Roman" w:cs="Times New Roman"/>
                <w:sz w:val="24"/>
                <w:szCs w:val="24"/>
              </w:rPr>
              <w:t>;</w:t>
            </w:r>
          </w:p>
          <w:p w14:paraId="7D1E45D9" w14:textId="099A2CB7" w:rsidR="000003DB" w:rsidRPr="00E17331" w:rsidRDefault="00DF01C5" w:rsidP="00DF01C5">
            <w:pPr>
              <w:spacing w:before="120"/>
              <w:ind w:firstLine="177"/>
              <w:jc w:val="both"/>
              <w:textAlignment w:val="center"/>
              <w:rPr>
                <w:rFonts w:ascii="Times New Roman" w:hAnsi="Times New Roman" w:cs="Times New Roman"/>
                <w:sz w:val="24"/>
                <w:szCs w:val="24"/>
              </w:rPr>
            </w:pPr>
            <w:r>
              <w:rPr>
                <w:rFonts w:ascii="Times New Roman" w:hAnsi="Times New Roman" w:cs="Times New Roman"/>
                <w:sz w:val="24"/>
                <w:szCs w:val="24"/>
              </w:rPr>
              <w:t xml:space="preserve">22. </w:t>
            </w:r>
            <w:r w:rsidRPr="0024232B">
              <w:rPr>
                <w:rFonts w:ascii="Times New Roman" w:hAnsi="Times New Roman" w:cs="Times New Roman"/>
                <w:sz w:val="24"/>
                <w:szCs w:val="24"/>
              </w:rPr>
              <w:t>за изграждане и ремонт на места за настаняване</w:t>
            </w:r>
            <w:r>
              <w:rPr>
                <w:rFonts w:ascii="Times New Roman" w:hAnsi="Times New Roman" w:cs="Times New Roman"/>
                <w:sz w:val="24"/>
                <w:szCs w:val="24"/>
              </w:rPr>
              <w:t>.</w:t>
            </w:r>
          </w:p>
        </w:tc>
        <w:tc>
          <w:tcPr>
            <w:tcW w:w="709" w:type="dxa"/>
          </w:tcPr>
          <w:p w14:paraId="0D6A9570" w14:textId="77777777" w:rsidR="000003DB" w:rsidRPr="004A5570" w:rsidRDefault="000003DB" w:rsidP="009A3E7C">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4CF3AA0D" w14:textId="77777777" w:rsidR="000003DB" w:rsidRPr="004A5570" w:rsidRDefault="000003DB" w:rsidP="009A3E7C">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3ACF8FB0" w14:textId="77777777" w:rsidR="000003DB" w:rsidRPr="004A5570" w:rsidRDefault="000003DB" w:rsidP="009A3E7C">
            <w:pPr>
              <w:overflowPunct w:val="0"/>
              <w:autoSpaceDE w:val="0"/>
              <w:autoSpaceDN w:val="0"/>
              <w:adjustRightInd w:val="0"/>
              <w:spacing w:before="120" w:after="0"/>
              <w:textAlignment w:val="baseline"/>
              <w:rPr>
                <w:rFonts w:ascii="Times New Roman" w:hAnsi="Times New Roman" w:cs="Times New Roman"/>
                <w:sz w:val="24"/>
                <w:szCs w:val="24"/>
              </w:rPr>
            </w:pPr>
          </w:p>
        </w:tc>
      </w:tr>
      <w:tr w:rsidR="000003DB" w:rsidRPr="004A5570" w14:paraId="0FB601C7" w14:textId="77777777" w:rsidTr="00C3347F">
        <w:tc>
          <w:tcPr>
            <w:tcW w:w="680" w:type="dxa"/>
            <w:tcBorders>
              <w:left w:val="single" w:sz="4" w:space="0" w:color="auto"/>
            </w:tcBorders>
            <w:vAlign w:val="center"/>
          </w:tcPr>
          <w:p w14:paraId="629C004B" w14:textId="77777777" w:rsidR="000003DB" w:rsidRPr="004A5570" w:rsidRDefault="000003DB" w:rsidP="00943770">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15C43775" w14:textId="77777777" w:rsidR="00913112" w:rsidRPr="00E17331" w:rsidRDefault="000003DB"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Финансовото подпомагане по дейностите по подмярката не представлява „държавна помощ“ по смисъла</w:t>
            </w:r>
            <w:r w:rsidR="00913112" w:rsidRPr="00E17331">
              <w:rPr>
                <w:rFonts w:ascii="Times New Roman" w:hAnsi="Times New Roman" w:cs="Times New Roman"/>
                <w:sz w:val="24"/>
                <w:szCs w:val="24"/>
              </w:rPr>
              <w:t xml:space="preserve"> на чл. 107, параграф 1 от ДФЕС.</w:t>
            </w:r>
          </w:p>
          <w:p w14:paraId="239040CC" w14:textId="77777777" w:rsidR="00913112" w:rsidRPr="00E17331" w:rsidRDefault="00913112" w:rsidP="00933246">
            <w:pPr>
              <w:spacing w:before="120" w:after="0"/>
              <w:jc w:val="both"/>
              <w:rPr>
                <w:rFonts w:ascii="Times New Roman" w:hAnsi="Times New Roman" w:cs="Times New Roman"/>
                <w:sz w:val="24"/>
                <w:szCs w:val="24"/>
              </w:rPr>
            </w:pPr>
            <w:r w:rsidRPr="00E17331">
              <w:rPr>
                <w:rFonts w:ascii="Times New Roman" w:hAnsi="Times New Roman" w:cs="Times New Roman"/>
                <w:sz w:val="24"/>
                <w:szCs w:val="24"/>
              </w:rPr>
              <w:t>Проверката се осъществява въз основа на декларация</w:t>
            </w:r>
            <w:r w:rsidR="00BA6735" w:rsidRPr="00E17331">
              <w:rPr>
                <w:rFonts w:ascii="Times New Roman" w:hAnsi="Times New Roman" w:cs="Times New Roman"/>
                <w:sz w:val="24"/>
                <w:szCs w:val="24"/>
              </w:rPr>
              <w:t xml:space="preserve"> в свободен текст</w:t>
            </w:r>
            <w:r w:rsidRPr="00E17331">
              <w:rPr>
                <w:rFonts w:ascii="Times New Roman" w:hAnsi="Times New Roman" w:cs="Times New Roman"/>
                <w:sz w:val="24"/>
                <w:szCs w:val="24"/>
              </w:rPr>
              <w:t>, която включа съответствието на дейностите със следните шест хипотези:</w:t>
            </w:r>
          </w:p>
          <w:p w14:paraId="70129BE9" w14:textId="77777777" w:rsidR="00913112" w:rsidRPr="00E17331" w:rsidRDefault="00913112" w:rsidP="00933246">
            <w:pPr>
              <w:pStyle w:val="ListParagraph"/>
              <w:numPr>
                <w:ilvl w:val="0"/>
                <w:numId w:val="8"/>
              </w:numPr>
              <w:spacing w:before="120" w:after="0"/>
              <w:ind w:left="340"/>
              <w:jc w:val="both"/>
              <w:rPr>
                <w:rFonts w:ascii="Times New Roman" w:hAnsi="Times New Roman" w:cs="Times New Roman"/>
                <w:sz w:val="24"/>
                <w:szCs w:val="24"/>
                <w:shd w:val="clear" w:color="auto" w:fill="FEFEFE"/>
              </w:rPr>
            </w:pPr>
            <w:r w:rsidRPr="00E17331">
              <w:rPr>
                <w:rFonts w:ascii="Times New Roman" w:hAnsi="Times New Roman" w:cs="Times New Roman"/>
                <w:sz w:val="24"/>
                <w:szCs w:val="24"/>
                <w:shd w:val="clear" w:color="auto" w:fill="FEFEFE"/>
              </w:rPr>
              <w:lastRenderedPageBreak/>
              <w:t>са със свободен обществен достъп и с неикономически характер;</w:t>
            </w:r>
          </w:p>
          <w:p w14:paraId="14F436A1" w14:textId="77777777" w:rsidR="00913112" w:rsidRPr="00E17331" w:rsidRDefault="00913112" w:rsidP="00933246">
            <w:pPr>
              <w:pStyle w:val="ListParagraph"/>
              <w:numPr>
                <w:ilvl w:val="0"/>
                <w:numId w:val="8"/>
              </w:numPr>
              <w:spacing w:before="120" w:after="0"/>
              <w:ind w:left="340"/>
              <w:jc w:val="both"/>
              <w:rPr>
                <w:rFonts w:ascii="Times New Roman" w:hAnsi="Times New Roman" w:cs="Times New Roman"/>
                <w:sz w:val="24"/>
                <w:szCs w:val="24"/>
                <w:shd w:val="clear" w:color="auto" w:fill="FEFEFE"/>
              </w:rPr>
            </w:pPr>
            <w:r w:rsidRPr="00E17331">
              <w:rPr>
                <w:rFonts w:ascii="Times New Roman" w:hAnsi="Times New Roman" w:cs="Times New Roman"/>
                <w:sz w:val="24"/>
                <w:szCs w:val="24"/>
                <w:shd w:val="clear" w:color="auto" w:fill="FEFEFE"/>
              </w:rPr>
              <w:t>са организирани по нетърговски начин и са от нестопанско естество;</w:t>
            </w:r>
          </w:p>
          <w:p w14:paraId="77E07110" w14:textId="77777777" w:rsidR="00913112" w:rsidRPr="00E17331" w:rsidRDefault="00913112" w:rsidP="00933246">
            <w:pPr>
              <w:pStyle w:val="ListParagraph"/>
              <w:numPr>
                <w:ilvl w:val="0"/>
                <w:numId w:val="8"/>
              </w:numPr>
              <w:spacing w:before="120" w:after="0"/>
              <w:ind w:left="340"/>
              <w:jc w:val="both"/>
              <w:rPr>
                <w:rFonts w:ascii="Times New Roman" w:hAnsi="Times New Roman" w:cs="Times New Roman"/>
                <w:sz w:val="24"/>
                <w:szCs w:val="24"/>
                <w:shd w:val="clear" w:color="auto" w:fill="FEFEFE"/>
              </w:rPr>
            </w:pPr>
            <w:r w:rsidRPr="00E17331">
              <w:rPr>
                <w:rFonts w:ascii="Times New Roman" w:hAnsi="Times New Roman" w:cs="Times New Roman"/>
                <w:sz w:val="24"/>
                <w:szCs w:val="24"/>
                <w:shd w:val="clear" w:color="auto" w:fill="FEFEFE"/>
              </w:rPr>
              <w:t>имат изключително локално въздействие и са предназначени за ползване само от населението в границите на населени места от общината от територията на МИГ;</w:t>
            </w:r>
          </w:p>
          <w:p w14:paraId="785E63F3" w14:textId="77777777" w:rsidR="00913112" w:rsidRPr="00E17331" w:rsidRDefault="00913112" w:rsidP="00933246">
            <w:pPr>
              <w:pStyle w:val="ListParagraph"/>
              <w:numPr>
                <w:ilvl w:val="0"/>
                <w:numId w:val="8"/>
              </w:numPr>
              <w:spacing w:before="120" w:after="0"/>
              <w:ind w:left="340"/>
              <w:jc w:val="both"/>
              <w:rPr>
                <w:rFonts w:ascii="Times New Roman" w:hAnsi="Times New Roman" w:cs="Times New Roman"/>
                <w:sz w:val="24"/>
                <w:szCs w:val="24"/>
                <w:shd w:val="clear" w:color="auto" w:fill="FEFEFE"/>
              </w:rPr>
            </w:pPr>
            <w:r w:rsidRPr="00E17331">
              <w:rPr>
                <w:rFonts w:ascii="Times New Roman" w:hAnsi="Times New Roman" w:cs="Times New Roman"/>
                <w:sz w:val="24"/>
                <w:szCs w:val="24"/>
                <w:shd w:val="clear" w:color="auto" w:fill="FEFEFE"/>
              </w:rPr>
              <w:t>водят до подобряване на условията за живот само на територията на МИГ;</w:t>
            </w:r>
          </w:p>
          <w:p w14:paraId="582D6C45" w14:textId="77777777" w:rsidR="00913112" w:rsidRPr="00E17331" w:rsidRDefault="00913112" w:rsidP="00933246">
            <w:pPr>
              <w:pStyle w:val="ListParagraph"/>
              <w:numPr>
                <w:ilvl w:val="0"/>
                <w:numId w:val="8"/>
              </w:numPr>
              <w:spacing w:before="120" w:after="0"/>
              <w:ind w:left="340"/>
              <w:jc w:val="both"/>
              <w:rPr>
                <w:rFonts w:ascii="Times New Roman" w:hAnsi="Times New Roman" w:cs="Times New Roman"/>
                <w:sz w:val="24"/>
                <w:szCs w:val="24"/>
                <w:shd w:val="clear" w:color="auto" w:fill="FEFEFE"/>
              </w:rPr>
            </w:pPr>
            <w:r w:rsidRPr="00E17331">
              <w:rPr>
                <w:rFonts w:ascii="Times New Roman" w:hAnsi="Times New Roman" w:cs="Times New Roman"/>
                <w:sz w:val="24"/>
                <w:szCs w:val="24"/>
                <w:shd w:val="clear" w:color="auto" w:fill="FEFEFE"/>
              </w:rPr>
              <w:t xml:space="preserve">имат чисто местно въздействие и следователно не оказват въздействие върху търговията между държавите членки. В тези случаи </w:t>
            </w:r>
            <w:r w:rsidR="00C876C1" w:rsidRPr="00E17331">
              <w:rPr>
                <w:rFonts w:ascii="Times New Roman" w:hAnsi="Times New Roman" w:cs="Times New Roman"/>
                <w:sz w:val="24"/>
                <w:szCs w:val="24"/>
                <w:shd w:val="clear" w:color="auto" w:fill="FEFEFE"/>
              </w:rPr>
              <w:t>МИГ, изпълнителите и подизпълнителите</w:t>
            </w:r>
            <w:r w:rsidR="002F1322">
              <w:rPr>
                <w:rFonts w:ascii="Times New Roman" w:hAnsi="Times New Roman" w:cs="Times New Roman"/>
                <w:sz w:val="24"/>
                <w:szCs w:val="24"/>
                <w:shd w:val="clear" w:color="auto" w:fill="FEFEFE"/>
              </w:rPr>
              <w:t xml:space="preserve"> </w:t>
            </w:r>
            <w:r w:rsidRPr="00E17331">
              <w:rPr>
                <w:rFonts w:ascii="Times New Roman" w:hAnsi="Times New Roman" w:cs="Times New Roman"/>
                <w:sz w:val="24"/>
                <w:szCs w:val="24"/>
                <w:shd w:val="clear" w:color="auto" w:fill="FEFEFE"/>
              </w:rPr>
              <w:t>доставя</w:t>
            </w:r>
            <w:r w:rsidR="00C876C1" w:rsidRPr="00E17331">
              <w:rPr>
                <w:rFonts w:ascii="Times New Roman" w:hAnsi="Times New Roman" w:cs="Times New Roman"/>
                <w:sz w:val="24"/>
                <w:szCs w:val="24"/>
                <w:shd w:val="clear" w:color="auto" w:fill="FEFEFE"/>
              </w:rPr>
              <w:t>т</w:t>
            </w:r>
            <w:r w:rsidRPr="00E17331">
              <w:rPr>
                <w:rFonts w:ascii="Times New Roman" w:hAnsi="Times New Roman" w:cs="Times New Roman"/>
                <w:sz w:val="24"/>
                <w:szCs w:val="24"/>
                <w:shd w:val="clear" w:color="auto" w:fill="FEFEFE"/>
              </w:rPr>
              <w:t xml:space="preserve"> стоки и услуги в ограничен район на дадена държава-член и е малко вероятно да привлече клиенти от други държави членки и мярката няма влияние върху условията на трансграничните инвестиции (съгласно точка 196 от Известие на Комисията);</w:t>
            </w:r>
          </w:p>
          <w:p w14:paraId="619F6ACE" w14:textId="77777777" w:rsidR="00913112" w:rsidRPr="00E17331" w:rsidRDefault="00913112" w:rsidP="00933246">
            <w:pPr>
              <w:pStyle w:val="ListParagraph"/>
              <w:numPr>
                <w:ilvl w:val="0"/>
                <w:numId w:val="8"/>
              </w:numPr>
              <w:spacing w:before="120" w:after="0"/>
              <w:ind w:left="340"/>
              <w:jc w:val="both"/>
              <w:rPr>
                <w:rFonts w:ascii="Times New Roman" w:hAnsi="Times New Roman" w:cs="Times New Roman"/>
                <w:sz w:val="24"/>
                <w:szCs w:val="24"/>
                <w:shd w:val="clear" w:color="auto" w:fill="FEFEFE"/>
              </w:rPr>
            </w:pPr>
            <w:r w:rsidRPr="00E17331">
              <w:rPr>
                <w:rFonts w:ascii="Times New Roman" w:hAnsi="Times New Roman" w:cs="Times New Roman"/>
                <w:sz w:val="24"/>
                <w:szCs w:val="24"/>
                <w:shd w:val="clear" w:color="auto" w:fill="FEFEFE"/>
              </w:rPr>
              <w:t xml:space="preserve">са само за нестопански дейности от лица, регистрирани по реда на Закона за юридическите лица с нестопанска цел. </w:t>
            </w:r>
          </w:p>
        </w:tc>
        <w:tc>
          <w:tcPr>
            <w:tcW w:w="709" w:type="dxa"/>
          </w:tcPr>
          <w:p w14:paraId="3BD15593" w14:textId="77777777" w:rsidR="000003DB" w:rsidRPr="004A5570" w:rsidRDefault="000003DB" w:rsidP="009A3E7C">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68CCC217" w14:textId="77777777" w:rsidR="000003DB" w:rsidRPr="004A5570" w:rsidRDefault="000003DB" w:rsidP="009A3E7C">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123ED675" w14:textId="77777777" w:rsidR="000003DB" w:rsidRPr="004A5570" w:rsidRDefault="000003DB" w:rsidP="009A3E7C">
            <w:pPr>
              <w:overflowPunct w:val="0"/>
              <w:autoSpaceDE w:val="0"/>
              <w:autoSpaceDN w:val="0"/>
              <w:adjustRightInd w:val="0"/>
              <w:spacing w:before="120" w:after="0"/>
              <w:textAlignment w:val="baseline"/>
              <w:rPr>
                <w:rFonts w:ascii="Times New Roman" w:hAnsi="Times New Roman" w:cs="Times New Roman"/>
                <w:sz w:val="24"/>
                <w:szCs w:val="24"/>
              </w:rPr>
            </w:pPr>
          </w:p>
        </w:tc>
      </w:tr>
      <w:tr w:rsidR="00705561" w:rsidRPr="004A5570" w14:paraId="1B5E34EB" w14:textId="77777777" w:rsidTr="00C3347F">
        <w:tc>
          <w:tcPr>
            <w:tcW w:w="680" w:type="dxa"/>
            <w:tcBorders>
              <w:left w:val="single" w:sz="4" w:space="0" w:color="auto"/>
            </w:tcBorders>
            <w:vAlign w:val="center"/>
          </w:tcPr>
          <w:p w14:paraId="546ED668" w14:textId="77777777" w:rsidR="00705561" w:rsidRPr="004A5570" w:rsidRDefault="00705561" w:rsidP="00943770">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3B242694" w14:textId="77777777" w:rsidR="006F1810" w:rsidRPr="00E17331" w:rsidRDefault="006F1810"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В точка „Допълнителна информация</w:t>
            </w:r>
            <w:r w:rsidR="002F1322">
              <w:rPr>
                <w:rFonts w:ascii="Times New Roman" w:hAnsi="Times New Roman" w:cs="Times New Roman"/>
                <w:sz w:val="24"/>
                <w:szCs w:val="24"/>
              </w:rPr>
              <w:t>,</w:t>
            </w:r>
            <w:r w:rsidRPr="00E17331">
              <w:rPr>
                <w:rFonts w:ascii="Times New Roman" w:hAnsi="Times New Roman" w:cs="Times New Roman"/>
                <w:sz w:val="24"/>
                <w:szCs w:val="24"/>
              </w:rPr>
              <w:t xml:space="preserve"> необходима за оценка на проектното предложение“ от формуляра за кандидатстване е описано съответствието на проектното предложение с поне една от следните политики на ЕС:</w:t>
            </w:r>
          </w:p>
          <w:p w14:paraId="74E8CA96" w14:textId="77777777" w:rsidR="00BF67AF" w:rsidRPr="00E17331" w:rsidRDefault="00BF67AF"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1. Равенство между половете и липса на дискриминация;</w:t>
            </w:r>
          </w:p>
          <w:p w14:paraId="21B0DFFE" w14:textId="77777777" w:rsidR="00BF67AF" w:rsidRPr="00E17331" w:rsidRDefault="00BF67AF"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2. Устойчиво развитие (защита на околната среда);</w:t>
            </w:r>
          </w:p>
          <w:p w14:paraId="198DE4B9" w14:textId="77777777" w:rsidR="00705561" w:rsidRPr="004A5570" w:rsidRDefault="00BF67AF"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3. Насърчаване на заетостта и конкурентоспособността.</w:t>
            </w:r>
          </w:p>
        </w:tc>
        <w:tc>
          <w:tcPr>
            <w:tcW w:w="709" w:type="dxa"/>
          </w:tcPr>
          <w:p w14:paraId="738C51B0" w14:textId="77777777" w:rsidR="00705561" w:rsidRPr="004A5570"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6926CDE3" w14:textId="77777777" w:rsidR="00705561" w:rsidRPr="004A5570"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10B56E89" w14:textId="77777777" w:rsidR="00705561" w:rsidRPr="004A5570"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705561" w:rsidRPr="004A5570" w14:paraId="270338DC" w14:textId="77777777" w:rsidTr="00C3347F">
        <w:tc>
          <w:tcPr>
            <w:tcW w:w="680" w:type="dxa"/>
            <w:tcBorders>
              <w:left w:val="single" w:sz="4" w:space="0" w:color="auto"/>
            </w:tcBorders>
            <w:vAlign w:val="center"/>
          </w:tcPr>
          <w:p w14:paraId="0820E93A" w14:textId="77777777" w:rsidR="00705561" w:rsidRPr="004A5570" w:rsidRDefault="00705561" w:rsidP="00943770">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719FFEFA" w14:textId="6E6977C0" w:rsidR="00705561" w:rsidRPr="004A5570" w:rsidRDefault="00236C42" w:rsidP="00061A78">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 xml:space="preserve">Максималната продължителност за изпълнението </w:t>
            </w:r>
            <w:r w:rsidR="00061A78" w:rsidRPr="00061A78">
              <w:rPr>
                <w:rFonts w:ascii="Times New Roman" w:hAnsi="Times New Roman" w:cs="Times New Roman"/>
                <w:sz w:val="24"/>
                <w:szCs w:val="24"/>
              </w:rPr>
              <w:t>на дейностите по малък пилотен проект е до 6 месеца</w:t>
            </w:r>
            <w:r w:rsidR="00061A78">
              <w:rPr>
                <w:rFonts w:ascii="Times New Roman" w:hAnsi="Times New Roman" w:cs="Times New Roman"/>
                <w:sz w:val="24"/>
                <w:szCs w:val="24"/>
              </w:rPr>
              <w:t>.</w:t>
            </w:r>
          </w:p>
        </w:tc>
        <w:tc>
          <w:tcPr>
            <w:tcW w:w="709" w:type="dxa"/>
          </w:tcPr>
          <w:p w14:paraId="2205C3C5" w14:textId="77777777" w:rsidR="00705561" w:rsidRPr="004A5570"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52341549" w14:textId="77777777" w:rsidR="00705561" w:rsidRPr="004A5570"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33217E9E" w14:textId="77777777" w:rsidR="00705561" w:rsidRPr="004A5570"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B92E4F" w:rsidRPr="004A5570" w14:paraId="208BF931" w14:textId="77777777" w:rsidTr="00C3347F">
        <w:tc>
          <w:tcPr>
            <w:tcW w:w="680" w:type="dxa"/>
            <w:tcBorders>
              <w:left w:val="single" w:sz="4" w:space="0" w:color="auto"/>
            </w:tcBorders>
            <w:vAlign w:val="center"/>
          </w:tcPr>
          <w:p w14:paraId="41A91202" w14:textId="77777777" w:rsidR="00B92E4F" w:rsidRPr="004A5570" w:rsidRDefault="00B92E4F" w:rsidP="00943770">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0E24B883" w14:textId="77777777" w:rsidR="00B92E4F" w:rsidRPr="00E17331" w:rsidRDefault="00040758"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Pr>
                <w:rFonts w:ascii="Times New Roman" w:hAnsi="Times New Roman" w:cs="Times New Roman"/>
                <w:sz w:val="24"/>
                <w:szCs w:val="24"/>
              </w:rPr>
              <w:t>По отношение на кандидата</w:t>
            </w:r>
            <w:r w:rsidRPr="00040758">
              <w:rPr>
                <w:rFonts w:ascii="Times New Roman" w:hAnsi="Times New Roman" w:cs="Times New Roman"/>
                <w:sz w:val="24"/>
                <w:szCs w:val="24"/>
              </w:rPr>
              <w:t xml:space="preserve"> е установено, че не е създал изкуствено условия, необходими за получаване на предимство, в противоречие с целите на европейското право и българското законодателство в областта на допустимите за подпомагане дейности по Условия</w:t>
            </w:r>
            <w:r>
              <w:rPr>
                <w:rFonts w:ascii="Times New Roman" w:hAnsi="Times New Roman" w:cs="Times New Roman"/>
                <w:sz w:val="24"/>
                <w:szCs w:val="24"/>
              </w:rPr>
              <w:t>та</w:t>
            </w:r>
            <w:r w:rsidRPr="00040758">
              <w:rPr>
                <w:rFonts w:ascii="Times New Roman" w:hAnsi="Times New Roman" w:cs="Times New Roman"/>
                <w:sz w:val="24"/>
                <w:szCs w:val="24"/>
              </w:rPr>
              <w:t xml:space="preserve"> за кандидатстване.</w:t>
            </w:r>
          </w:p>
        </w:tc>
        <w:tc>
          <w:tcPr>
            <w:tcW w:w="709" w:type="dxa"/>
          </w:tcPr>
          <w:p w14:paraId="31C72EA4" w14:textId="77777777" w:rsidR="00B92E4F" w:rsidRPr="004A5570" w:rsidRDefault="00B92E4F"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41551422" w14:textId="77777777" w:rsidR="00B92E4F" w:rsidRPr="004A5570" w:rsidRDefault="00B92E4F"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77F22BEC" w14:textId="77777777" w:rsidR="00B92E4F" w:rsidRPr="004A5570" w:rsidRDefault="00B92E4F"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705561" w:rsidRPr="004A5570" w14:paraId="0BDA2279" w14:textId="77777777" w:rsidTr="00C3347F">
        <w:tc>
          <w:tcPr>
            <w:tcW w:w="680" w:type="dxa"/>
            <w:tcBorders>
              <w:left w:val="single" w:sz="4" w:space="0" w:color="auto"/>
            </w:tcBorders>
            <w:vAlign w:val="center"/>
          </w:tcPr>
          <w:p w14:paraId="34E39B67" w14:textId="77777777" w:rsidR="00705561" w:rsidRPr="004A5570" w:rsidRDefault="00705561" w:rsidP="00943770">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1ACD86A7" w14:textId="77777777" w:rsidR="00B55453" w:rsidRPr="00A438A4" w:rsidRDefault="00FF6FA1" w:rsidP="00933246">
            <w:pPr>
              <w:overflowPunct w:val="0"/>
              <w:autoSpaceDE w:val="0"/>
              <w:autoSpaceDN w:val="0"/>
              <w:adjustRightInd w:val="0"/>
              <w:spacing w:before="120" w:after="0"/>
              <w:jc w:val="both"/>
              <w:textAlignment w:val="baseline"/>
              <w:rPr>
                <w:rFonts w:ascii="Times New Roman" w:hAnsi="Times New Roman" w:cs="Times New Roman"/>
                <w:sz w:val="24"/>
                <w:szCs w:val="24"/>
                <w:shd w:val="clear" w:color="auto" w:fill="FEFEFE"/>
              </w:rPr>
            </w:pPr>
            <w:r w:rsidRPr="00A438A4">
              <w:rPr>
                <w:rFonts w:ascii="Times New Roman" w:hAnsi="Times New Roman" w:cs="Times New Roman"/>
                <w:sz w:val="24"/>
                <w:szCs w:val="24"/>
                <w:shd w:val="clear" w:color="auto" w:fill="FEFEFE"/>
              </w:rPr>
              <w:t>В случай на строително-монтажни дейности е налице съответствие между заявените от кандидата и реалните данни.</w:t>
            </w:r>
          </w:p>
          <w:p w14:paraId="53449E63" w14:textId="15DAD09A" w:rsidR="00705561" w:rsidRPr="004A5570" w:rsidRDefault="00FF6FA1"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A438A4">
              <w:rPr>
                <w:rFonts w:ascii="Times New Roman" w:hAnsi="Times New Roman" w:cs="Times New Roman"/>
                <w:sz w:val="24"/>
                <w:szCs w:val="24"/>
                <w:shd w:val="clear" w:color="auto" w:fill="FEFEFE"/>
              </w:rPr>
              <w:lastRenderedPageBreak/>
              <w:t>При преценка на комисията се извършва посещение на място от поне двама члена на комисията, в рамките на което се подписва протокол.</w:t>
            </w:r>
          </w:p>
        </w:tc>
        <w:tc>
          <w:tcPr>
            <w:tcW w:w="709" w:type="dxa"/>
          </w:tcPr>
          <w:p w14:paraId="0A7D253E" w14:textId="77777777" w:rsidR="00705561" w:rsidRPr="004A5570"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7E0A76DD" w14:textId="77777777" w:rsidR="00705561" w:rsidRPr="004A5570"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727EF717" w14:textId="77777777" w:rsidR="00705561" w:rsidRPr="004A5570" w:rsidRDefault="00705561" w:rsidP="004D1CA3">
            <w:pPr>
              <w:overflowPunct w:val="0"/>
              <w:autoSpaceDE w:val="0"/>
              <w:autoSpaceDN w:val="0"/>
              <w:adjustRightInd w:val="0"/>
              <w:spacing w:before="120" w:after="0"/>
              <w:textAlignment w:val="baseline"/>
              <w:rPr>
                <w:rFonts w:ascii="Times New Roman" w:hAnsi="Times New Roman" w:cs="Times New Roman"/>
                <w:sz w:val="24"/>
                <w:szCs w:val="24"/>
              </w:rPr>
            </w:pPr>
          </w:p>
        </w:tc>
      </w:tr>
      <w:tr w:rsidR="00EF6655" w:rsidRPr="004A5570" w14:paraId="58D7D742" w14:textId="77777777" w:rsidTr="00C3347F">
        <w:tc>
          <w:tcPr>
            <w:tcW w:w="680" w:type="dxa"/>
            <w:tcBorders>
              <w:left w:val="single" w:sz="4" w:space="0" w:color="auto"/>
            </w:tcBorders>
            <w:vAlign w:val="center"/>
          </w:tcPr>
          <w:p w14:paraId="4A692BD6" w14:textId="77777777" w:rsidR="00EF6655" w:rsidRPr="004A5570" w:rsidRDefault="00EF6655" w:rsidP="00EF6655">
            <w:pPr>
              <w:numPr>
                <w:ilvl w:val="0"/>
                <w:numId w:val="9"/>
              </w:numPr>
              <w:tabs>
                <w:tab w:val="left" w:pos="0"/>
              </w:tabs>
              <w:overflowPunct w:val="0"/>
              <w:autoSpaceDE w:val="0"/>
              <w:autoSpaceDN w:val="0"/>
              <w:adjustRightInd w:val="0"/>
              <w:spacing w:before="120" w:after="0"/>
              <w:textAlignment w:val="baseline"/>
              <w:rPr>
                <w:rFonts w:ascii="Times New Roman" w:hAnsi="Times New Roman" w:cs="Times New Roman"/>
                <w:sz w:val="24"/>
                <w:szCs w:val="24"/>
              </w:rPr>
            </w:pPr>
          </w:p>
        </w:tc>
        <w:tc>
          <w:tcPr>
            <w:tcW w:w="5981" w:type="dxa"/>
            <w:vAlign w:val="center"/>
          </w:tcPr>
          <w:p w14:paraId="3FC38D34" w14:textId="77777777" w:rsidR="00EF6655" w:rsidRPr="00E17331" w:rsidRDefault="00EF6655"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Необходимо е извършването на корекции в бюджета на проектното предложение съгласно чл. 19, ал. 7 от ПМС № 162.</w:t>
            </w:r>
          </w:p>
        </w:tc>
        <w:tc>
          <w:tcPr>
            <w:tcW w:w="709" w:type="dxa"/>
          </w:tcPr>
          <w:p w14:paraId="4C0CE346" w14:textId="77777777" w:rsidR="00EF6655" w:rsidRPr="004A5570" w:rsidRDefault="00EF6655" w:rsidP="00973EB0">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2577D70A" w14:textId="77777777" w:rsidR="00EF6655" w:rsidRPr="004A5570" w:rsidRDefault="00EF6655" w:rsidP="00973EB0">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01814F9C" w14:textId="77777777" w:rsidR="00EF6655" w:rsidRPr="004A5570" w:rsidRDefault="00EF6655" w:rsidP="00973EB0">
            <w:pPr>
              <w:overflowPunct w:val="0"/>
              <w:autoSpaceDE w:val="0"/>
              <w:autoSpaceDN w:val="0"/>
              <w:adjustRightInd w:val="0"/>
              <w:spacing w:before="120" w:after="0"/>
              <w:textAlignment w:val="baseline"/>
              <w:rPr>
                <w:rFonts w:ascii="Times New Roman" w:hAnsi="Times New Roman" w:cs="Times New Roman"/>
                <w:sz w:val="24"/>
                <w:szCs w:val="24"/>
              </w:rPr>
            </w:pPr>
          </w:p>
        </w:tc>
      </w:tr>
    </w:tbl>
    <w:p w14:paraId="6B69D2AC" w14:textId="77777777" w:rsidR="004D1CA3" w:rsidRPr="004A5570" w:rsidRDefault="004D1CA3"/>
    <w:p w14:paraId="55C3F1AA" w14:textId="77777777" w:rsidR="00C3347F" w:rsidRPr="004A5570" w:rsidRDefault="00C3347F"/>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5981"/>
        <w:gridCol w:w="709"/>
        <w:gridCol w:w="736"/>
        <w:gridCol w:w="1788"/>
      </w:tblGrid>
      <w:tr w:rsidR="00C3347F" w:rsidRPr="004A5570" w14:paraId="70159648" w14:textId="77777777" w:rsidTr="00973EB0">
        <w:tc>
          <w:tcPr>
            <w:tcW w:w="709" w:type="dxa"/>
            <w:tcBorders>
              <w:top w:val="nil"/>
              <w:left w:val="nil"/>
              <w:bottom w:val="single" w:sz="4" w:space="0" w:color="auto"/>
              <w:right w:val="single" w:sz="4" w:space="0" w:color="auto"/>
            </w:tcBorders>
            <w:vAlign w:val="center"/>
          </w:tcPr>
          <w:p w14:paraId="591AF739" w14:textId="77777777" w:rsidR="00C3347F" w:rsidRPr="004A5570" w:rsidRDefault="00C3347F" w:rsidP="00C3347F">
            <w:pPr>
              <w:tabs>
                <w:tab w:val="left" w:pos="0"/>
              </w:tabs>
              <w:overflowPunct w:val="0"/>
              <w:spacing w:before="120"/>
              <w:ind w:left="644"/>
              <w:textAlignment w:val="baseline"/>
              <w:rPr>
                <w:rFonts w:ascii="Times New Roman" w:hAnsi="Times New Roman" w:cs="Times New Roman"/>
                <w:b/>
                <w:sz w:val="24"/>
                <w:szCs w:val="24"/>
              </w:rPr>
            </w:pPr>
          </w:p>
        </w:tc>
        <w:tc>
          <w:tcPr>
            <w:tcW w:w="5981" w:type="dxa"/>
            <w:tcBorders>
              <w:top w:val="single" w:sz="4" w:space="0" w:color="auto"/>
              <w:left w:val="single" w:sz="4" w:space="0" w:color="auto"/>
              <w:bottom w:val="single" w:sz="4" w:space="0" w:color="auto"/>
              <w:right w:val="single" w:sz="4" w:space="0" w:color="auto"/>
            </w:tcBorders>
            <w:vAlign w:val="center"/>
          </w:tcPr>
          <w:p w14:paraId="7A8B3832" w14:textId="77777777" w:rsidR="00C3347F" w:rsidRPr="004A5570" w:rsidRDefault="00C3347F" w:rsidP="00C3347F">
            <w:pPr>
              <w:widowControl w:val="0"/>
              <w:autoSpaceDE w:val="0"/>
              <w:autoSpaceDN w:val="0"/>
              <w:adjustRightInd w:val="0"/>
              <w:spacing w:after="0" w:line="240" w:lineRule="auto"/>
              <w:jc w:val="both"/>
              <w:rPr>
                <w:rFonts w:ascii="Times New Roman" w:eastAsia="Times New Roman" w:hAnsi="Times New Roman" w:cs="Times New Roman"/>
                <w:b/>
                <w:sz w:val="24"/>
                <w:szCs w:val="24"/>
                <w:shd w:val="clear" w:color="auto" w:fill="FEFEFE"/>
              </w:rPr>
            </w:pPr>
            <w:r w:rsidRPr="004A5570">
              <w:rPr>
                <w:rFonts w:ascii="Times New Roman" w:eastAsia="Times New Roman" w:hAnsi="Times New Roman" w:cs="Times New Roman"/>
                <w:b/>
                <w:sz w:val="24"/>
                <w:szCs w:val="24"/>
                <w:shd w:val="clear" w:color="auto" w:fill="FEFEFE"/>
              </w:rPr>
              <w:t>ЗАКЛЮЧЕНИЯ:</w:t>
            </w:r>
          </w:p>
        </w:tc>
        <w:tc>
          <w:tcPr>
            <w:tcW w:w="709" w:type="dxa"/>
            <w:tcBorders>
              <w:top w:val="single" w:sz="4" w:space="0" w:color="auto"/>
              <w:left w:val="single" w:sz="4" w:space="0" w:color="auto"/>
              <w:bottom w:val="single" w:sz="4" w:space="0" w:color="auto"/>
              <w:right w:val="single" w:sz="4" w:space="0" w:color="auto"/>
            </w:tcBorders>
            <w:vAlign w:val="center"/>
          </w:tcPr>
          <w:p w14:paraId="49F7C4FC" w14:textId="77777777" w:rsidR="00C3347F" w:rsidRPr="004A5570" w:rsidRDefault="00C3347F" w:rsidP="00C3347F">
            <w:pPr>
              <w:widowControl w:val="0"/>
              <w:autoSpaceDE w:val="0"/>
              <w:autoSpaceDN w:val="0"/>
              <w:adjustRightInd w:val="0"/>
              <w:spacing w:after="0" w:line="240" w:lineRule="auto"/>
              <w:rPr>
                <w:rFonts w:ascii="Times New Roman" w:eastAsia="Times New Roman" w:hAnsi="Times New Roman" w:cs="Times New Roman"/>
                <w:b/>
                <w:sz w:val="24"/>
                <w:szCs w:val="24"/>
              </w:rPr>
            </w:pPr>
            <w:r w:rsidRPr="004A5570">
              <w:rPr>
                <w:rFonts w:ascii="Times New Roman" w:eastAsia="Times New Roman" w:hAnsi="Times New Roman" w:cs="Times New Roman"/>
                <w:b/>
                <w:sz w:val="24"/>
                <w:szCs w:val="24"/>
              </w:rPr>
              <w:t>ДА</w:t>
            </w:r>
          </w:p>
        </w:tc>
        <w:tc>
          <w:tcPr>
            <w:tcW w:w="736" w:type="dxa"/>
            <w:tcBorders>
              <w:top w:val="single" w:sz="4" w:space="0" w:color="auto"/>
              <w:left w:val="single" w:sz="4" w:space="0" w:color="auto"/>
              <w:bottom w:val="single" w:sz="4" w:space="0" w:color="auto"/>
              <w:right w:val="single" w:sz="4" w:space="0" w:color="auto"/>
            </w:tcBorders>
            <w:vAlign w:val="center"/>
          </w:tcPr>
          <w:p w14:paraId="414CC3E6" w14:textId="77777777" w:rsidR="00C3347F" w:rsidRPr="004A5570" w:rsidRDefault="00C3347F" w:rsidP="00C3347F">
            <w:pPr>
              <w:widowControl w:val="0"/>
              <w:autoSpaceDE w:val="0"/>
              <w:autoSpaceDN w:val="0"/>
              <w:adjustRightInd w:val="0"/>
              <w:spacing w:after="0" w:line="240" w:lineRule="auto"/>
              <w:rPr>
                <w:rFonts w:ascii="Times New Roman" w:eastAsia="Times New Roman" w:hAnsi="Times New Roman" w:cs="Times New Roman"/>
                <w:b/>
                <w:sz w:val="24"/>
                <w:szCs w:val="24"/>
              </w:rPr>
            </w:pPr>
            <w:r w:rsidRPr="004A5570">
              <w:rPr>
                <w:rFonts w:ascii="Times New Roman" w:eastAsia="Times New Roman" w:hAnsi="Times New Roman" w:cs="Times New Roman"/>
                <w:b/>
                <w:sz w:val="24"/>
                <w:szCs w:val="24"/>
              </w:rPr>
              <w:t>НЕ</w:t>
            </w:r>
          </w:p>
        </w:tc>
        <w:tc>
          <w:tcPr>
            <w:tcW w:w="1788" w:type="dxa"/>
            <w:tcBorders>
              <w:top w:val="single" w:sz="4" w:space="0" w:color="auto"/>
              <w:left w:val="single" w:sz="4" w:space="0" w:color="auto"/>
              <w:bottom w:val="single" w:sz="4" w:space="0" w:color="auto"/>
              <w:right w:val="single" w:sz="4" w:space="0" w:color="auto"/>
            </w:tcBorders>
            <w:vAlign w:val="center"/>
          </w:tcPr>
          <w:p w14:paraId="39042BEB" w14:textId="77777777" w:rsidR="00C3347F" w:rsidRPr="004A5570" w:rsidRDefault="00C3347F" w:rsidP="00C3347F">
            <w:pPr>
              <w:widowControl w:val="0"/>
              <w:autoSpaceDE w:val="0"/>
              <w:autoSpaceDN w:val="0"/>
              <w:adjustRightInd w:val="0"/>
              <w:spacing w:after="0" w:line="240" w:lineRule="auto"/>
              <w:rPr>
                <w:rFonts w:ascii="Times New Roman" w:eastAsia="Times New Roman" w:hAnsi="Times New Roman" w:cs="Times New Roman"/>
                <w:b/>
                <w:sz w:val="24"/>
                <w:szCs w:val="24"/>
              </w:rPr>
            </w:pPr>
            <w:r w:rsidRPr="004A5570">
              <w:rPr>
                <w:rFonts w:ascii="Times New Roman" w:eastAsia="Times New Roman" w:hAnsi="Times New Roman" w:cs="Times New Roman"/>
                <w:b/>
                <w:sz w:val="24"/>
                <w:szCs w:val="24"/>
              </w:rPr>
              <w:t>Неприложимо</w:t>
            </w:r>
          </w:p>
        </w:tc>
      </w:tr>
      <w:tr w:rsidR="00C3347F" w:rsidRPr="004A5570" w14:paraId="771F6813" w14:textId="77777777" w:rsidTr="00973EB0">
        <w:tc>
          <w:tcPr>
            <w:tcW w:w="709" w:type="dxa"/>
            <w:tcBorders>
              <w:top w:val="single" w:sz="4" w:space="0" w:color="auto"/>
              <w:left w:val="single" w:sz="4" w:space="0" w:color="auto"/>
              <w:bottom w:val="single" w:sz="4" w:space="0" w:color="auto"/>
              <w:right w:val="single" w:sz="4" w:space="0" w:color="auto"/>
            </w:tcBorders>
            <w:vAlign w:val="center"/>
          </w:tcPr>
          <w:p w14:paraId="0733460A" w14:textId="77777777" w:rsidR="00C3347F" w:rsidRPr="00E17331" w:rsidRDefault="00C3347F" w:rsidP="00C3347F">
            <w:pPr>
              <w:widowControl w:val="0"/>
              <w:numPr>
                <w:ilvl w:val="0"/>
                <w:numId w:val="11"/>
              </w:numPr>
              <w:tabs>
                <w:tab w:val="left" w:pos="0"/>
              </w:tabs>
              <w:overflowPunct w:val="0"/>
              <w:autoSpaceDE w:val="0"/>
              <w:autoSpaceDN w:val="0"/>
              <w:adjustRightInd w:val="0"/>
              <w:spacing w:before="120" w:after="0" w:line="240" w:lineRule="auto"/>
              <w:textAlignment w:val="baseline"/>
              <w:rPr>
                <w:rFonts w:ascii="Times New Roman" w:hAnsi="Times New Roman" w:cs="Times New Roman"/>
                <w:sz w:val="24"/>
                <w:szCs w:val="24"/>
              </w:rPr>
            </w:pPr>
          </w:p>
        </w:tc>
        <w:tc>
          <w:tcPr>
            <w:tcW w:w="5981" w:type="dxa"/>
            <w:tcBorders>
              <w:top w:val="single" w:sz="4" w:space="0" w:color="auto"/>
              <w:left w:val="single" w:sz="4" w:space="0" w:color="auto"/>
              <w:bottom w:val="single" w:sz="4" w:space="0" w:color="auto"/>
              <w:right w:val="single" w:sz="4" w:space="0" w:color="auto"/>
            </w:tcBorders>
            <w:vAlign w:val="center"/>
          </w:tcPr>
          <w:p w14:paraId="5512A71A" w14:textId="77777777" w:rsidR="00C3347F" w:rsidRPr="00E17331" w:rsidRDefault="00C3347F"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Налице е необходимост за изпращане на уведомление до МИГ във връзка с констатирани липса на документи и/или неяснота, или неточност на представените документи;</w:t>
            </w:r>
          </w:p>
        </w:tc>
        <w:tc>
          <w:tcPr>
            <w:tcW w:w="709" w:type="dxa"/>
            <w:tcBorders>
              <w:top w:val="single" w:sz="4" w:space="0" w:color="auto"/>
              <w:left w:val="single" w:sz="4" w:space="0" w:color="auto"/>
            </w:tcBorders>
          </w:tcPr>
          <w:p w14:paraId="47A1767F" w14:textId="77777777" w:rsidR="00C3347F" w:rsidRPr="00E17331" w:rsidRDefault="00C3347F" w:rsidP="00C3347F">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Borders>
              <w:top w:val="single" w:sz="4" w:space="0" w:color="auto"/>
            </w:tcBorders>
          </w:tcPr>
          <w:p w14:paraId="184BCF1D" w14:textId="77777777" w:rsidR="00C3347F" w:rsidRPr="00E17331" w:rsidRDefault="00C3347F" w:rsidP="00C3347F">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Borders>
              <w:top w:val="single" w:sz="4" w:space="0" w:color="auto"/>
            </w:tcBorders>
          </w:tcPr>
          <w:p w14:paraId="2F55515F" w14:textId="77777777" w:rsidR="00C3347F" w:rsidRPr="00E17331" w:rsidRDefault="00C3347F" w:rsidP="00C3347F">
            <w:pPr>
              <w:overflowPunct w:val="0"/>
              <w:autoSpaceDE w:val="0"/>
              <w:autoSpaceDN w:val="0"/>
              <w:adjustRightInd w:val="0"/>
              <w:spacing w:before="120" w:after="0"/>
              <w:textAlignment w:val="baseline"/>
              <w:rPr>
                <w:rFonts w:ascii="Times New Roman" w:hAnsi="Times New Roman" w:cs="Times New Roman"/>
                <w:sz w:val="24"/>
                <w:szCs w:val="24"/>
              </w:rPr>
            </w:pPr>
          </w:p>
        </w:tc>
      </w:tr>
      <w:tr w:rsidR="00C3347F" w:rsidRPr="004A5570" w14:paraId="6A22728C" w14:textId="77777777" w:rsidTr="00973EB0">
        <w:tc>
          <w:tcPr>
            <w:tcW w:w="709" w:type="dxa"/>
            <w:tcBorders>
              <w:top w:val="single" w:sz="4" w:space="0" w:color="auto"/>
              <w:left w:val="single" w:sz="4" w:space="0" w:color="auto"/>
            </w:tcBorders>
            <w:vAlign w:val="center"/>
          </w:tcPr>
          <w:p w14:paraId="0AE89472" w14:textId="77777777" w:rsidR="00C3347F" w:rsidRPr="00E17331" w:rsidRDefault="00C3347F" w:rsidP="00C3347F">
            <w:pPr>
              <w:widowControl w:val="0"/>
              <w:numPr>
                <w:ilvl w:val="0"/>
                <w:numId w:val="11"/>
              </w:numPr>
              <w:tabs>
                <w:tab w:val="left" w:pos="0"/>
              </w:tabs>
              <w:overflowPunct w:val="0"/>
              <w:autoSpaceDE w:val="0"/>
              <w:autoSpaceDN w:val="0"/>
              <w:adjustRightInd w:val="0"/>
              <w:spacing w:before="120" w:after="0" w:line="240" w:lineRule="auto"/>
              <w:textAlignment w:val="baseline"/>
              <w:rPr>
                <w:rFonts w:ascii="Times New Roman" w:hAnsi="Times New Roman" w:cs="Times New Roman"/>
                <w:sz w:val="24"/>
                <w:szCs w:val="24"/>
              </w:rPr>
            </w:pPr>
          </w:p>
        </w:tc>
        <w:tc>
          <w:tcPr>
            <w:tcW w:w="5981" w:type="dxa"/>
            <w:tcBorders>
              <w:top w:val="single" w:sz="4" w:space="0" w:color="auto"/>
            </w:tcBorders>
            <w:vAlign w:val="center"/>
          </w:tcPr>
          <w:p w14:paraId="1793907D" w14:textId="77777777" w:rsidR="00C3347F" w:rsidRPr="004A5570" w:rsidRDefault="00C3347F"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 xml:space="preserve">В случай на изпратено уведомление до МИГ във връзка с констатирани липса на документи и/или неяснота, или неточност на представените документи МИГ е представил чрез ИСУН допълнителната информация и/или документи </w:t>
            </w:r>
            <w:r w:rsidRPr="008B4A38">
              <w:rPr>
                <w:rFonts w:ascii="Times New Roman" w:hAnsi="Times New Roman" w:cs="Times New Roman"/>
                <w:sz w:val="24"/>
                <w:szCs w:val="24"/>
              </w:rPr>
              <w:t>в срок до 10 работни дни от</w:t>
            </w:r>
            <w:r w:rsidRPr="00E17331">
              <w:rPr>
                <w:rFonts w:ascii="Times New Roman" w:hAnsi="Times New Roman" w:cs="Times New Roman"/>
                <w:sz w:val="24"/>
                <w:szCs w:val="24"/>
              </w:rPr>
              <w:t xml:space="preserve"> датата на уведомяването.</w:t>
            </w:r>
          </w:p>
        </w:tc>
        <w:tc>
          <w:tcPr>
            <w:tcW w:w="709" w:type="dxa"/>
          </w:tcPr>
          <w:p w14:paraId="131AD24C" w14:textId="77777777" w:rsidR="00C3347F" w:rsidRPr="004A5570" w:rsidRDefault="00C3347F" w:rsidP="00C3347F">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07025AA5" w14:textId="77777777" w:rsidR="00C3347F" w:rsidRPr="004A5570" w:rsidRDefault="00C3347F" w:rsidP="00C3347F">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005C25CA" w14:textId="77777777" w:rsidR="00C3347F" w:rsidRPr="004A5570" w:rsidRDefault="00C3347F" w:rsidP="00C3347F">
            <w:pPr>
              <w:overflowPunct w:val="0"/>
              <w:autoSpaceDE w:val="0"/>
              <w:autoSpaceDN w:val="0"/>
              <w:adjustRightInd w:val="0"/>
              <w:spacing w:before="120" w:after="0"/>
              <w:textAlignment w:val="baseline"/>
              <w:rPr>
                <w:rFonts w:ascii="Times New Roman" w:hAnsi="Times New Roman" w:cs="Times New Roman"/>
                <w:sz w:val="24"/>
                <w:szCs w:val="24"/>
              </w:rPr>
            </w:pPr>
          </w:p>
        </w:tc>
      </w:tr>
      <w:tr w:rsidR="00C3347F" w:rsidRPr="004A5570" w14:paraId="0C86B77F" w14:textId="77777777" w:rsidTr="00973EB0">
        <w:tc>
          <w:tcPr>
            <w:tcW w:w="709" w:type="dxa"/>
            <w:tcBorders>
              <w:left w:val="single" w:sz="4" w:space="0" w:color="auto"/>
            </w:tcBorders>
            <w:vAlign w:val="center"/>
          </w:tcPr>
          <w:p w14:paraId="46915F98" w14:textId="77777777" w:rsidR="00C3347F" w:rsidRPr="00E17331" w:rsidRDefault="00C3347F" w:rsidP="00C3347F">
            <w:pPr>
              <w:widowControl w:val="0"/>
              <w:numPr>
                <w:ilvl w:val="0"/>
                <w:numId w:val="11"/>
              </w:numPr>
              <w:tabs>
                <w:tab w:val="left" w:pos="0"/>
              </w:tabs>
              <w:overflowPunct w:val="0"/>
              <w:autoSpaceDE w:val="0"/>
              <w:autoSpaceDN w:val="0"/>
              <w:adjustRightInd w:val="0"/>
              <w:spacing w:before="120" w:after="0" w:line="240" w:lineRule="auto"/>
              <w:textAlignment w:val="baseline"/>
              <w:rPr>
                <w:rFonts w:ascii="Times New Roman" w:hAnsi="Times New Roman" w:cs="Times New Roman"/>
                <w:sz w:val="24"/>
                <w:szCs w:val="24"/>
              </w:rPr>
            </w:pPr>
          </w:p>
        </w:tc>
        <w:tc>
          <w:tcPr>
            <w:tcW w:w="5981" w:type="dxa"/>
            <w:vAlign w:val="center"/>
          </w:tcPr>
          <w:p w14:paraId="520D2050" w14:textId="77777777" w:rsidR="00C3347F" w:rsidRPr="00E17331" w:rsidRDefault="00C3347F" w:rsidP="00933246">
            <w:pPr>
              <w:overflowPunct w:val="0"/>
              <w:autoSpaceDE w:val="0"/>
              <w:autoSpaceDN w:val="0"/>
              <w:adjustRightInd w:val="0"/>
              <w:spacing w:before="120" w:after="0"/>
              <w:jc w:val="both"/>
              <w:textAlignment w:val="baseline"/>
              <w:rPr>
                <w:rFonts w:ascii="Times New Roman" w:hAnsi="Times New Roman" w:cs="Times New Roman"/>
                <w:sz w:val="24"/>
                <w:szCs w:val="24"/>
              </w:rPr>
            </w:pPr>
            <w:r w:rsidRPr="00E17331">
              <w:rPr>
                <w:rFonts w:ascii="Times New Roman" w:hAnsi="Times New Roman" w:cs="Times New Roman"/>
                <w:sz w:val="24"/>
                <w:szCs w:val="24"/>
              </w:rPr>
              <w:t>Проектното предложение преминава етап на административно съответствие и допустимост</w:t>
            </w:r>
          </w:p>
        </w:tc>
        <w:tc>
          <w:tcPr>
            <w:tcW w:w="709" w:type="dxa"/>
          </w:tcPr>
          <w:p w14:paraId="5C9D6B96" w14:textId="77777777" w:rsidR="00C3347F" w:rsidRPr="004A5570" w:rsidRDefault="00C3347F" w:rsidP="00C3347F">
            <w:pPr>
              <w:overflowPunct w:val="0"/>
              <w:autoSpaceDE w:val="0"/>
              <w:autoSpaceDN w:val="0"/>
              <w:adjustRightInd w:val="0"/>
              <w:spacing w:before="120" w:after="0"/>
              <w:textAlignment w:val="baseline"/>
              <w:rPr>
                <w:rFonts w:ascii="Times New Roman" w:hAnsi="Times New Roman" w:cs="Times New Roman"/>
                <w:sz w:val="24"/>
                <w:szCs w:val="24"/>
              </w:rPr>
            </w:pPr>
          </w:p>
        </w:tc>
        <w:tc>
          <w:tcPr>
            <w:tcW w:w="736" w:type="dxa"/>
          </w:tcPr>
          <w:p w14:paraId="1E35411F" w14:textId="77777777" w:rsidR="00C3347F" w:rsidRPr="004A5570" w:rsidRDefault="00C3347F" w:rsidP="00C3347F">
            <w:pPr>
              <w:overflowPunct w:val="0"/>
              <w:autoSpaceDE w:val="0"/>
              <w:autoSpaceDN w:val="0"/>
              <w:adjustRightInd w:val="0"/>
              <w:spacing w:before="120" w:after="0"/>
              <w:textAlignment w:val="baseline"/>
              <w:rPr>
                <w:rFonts w:ascii="Times New Roman" w:hAnsi="Times New Roman" w:cs="Times New Roman"/>
                <w:sz w:val="24"/>
                <w:szCs w:val="24"/>
              </w:rPr>
            </w:pPr>
          </w:p>
        </w:tc>
        <w:tc>
          <w:tcPr>
            <w:tcW w:w="1788" w:type="dxa"/>
          </w:tcPr>
          <w:p w14:paraId="7C0FFDC0" w14:textId="77777777" w:rsidR="00C3347F" w:rsidRPr="004A5570" w:rsidRDefault="00C3347F" w:rsidP="00C3347F">
            <w:pPr>
              <w:overflowPunct w:val="0"/>
              <w:autoSpaceDE w:val="0"/>
              <w:autoSpaceDN w:val="0"/>
              <w:adjustRightInd w:val="0"/>
              <w:spacing w:before="120" w:after="0"/>
              <w:textAlignment w:val="baseline"/>
              <w:rPr>
                <w:rFonts w:ascii="Times New Roman" w:hAnsi="Times New Roman" w:cs="Times New Roman"/>
                <w:sz w:val="24"/>
                <w:szCs w:val="24"/>
              </w:rPr>
            </w:pPr>
          </w:p>
        </w:tc>
      </w:tr>
    </w:tbl>
    <w:p w14:paraId="273A49A5" w14:textId="77777777" w:rsidR="00C3347F" w:rsidRPr="004A5570" w:rsidRDefault="00C3347F"/>
    <w:sectPr w:rsidR="00C3347F" w:rsidRPr="004A5570" w:rsidSect="000C538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0BC3AB" w14:textId="77777777" w:rsidR="00717A2D" w:rsidRDefault="00717A2D" w:rsidP="001652A7">
      <w:pPr>
        <w:spacing w:after="0" w:line="240" w:lineRule="auto"/>
      </w:pPr>
      <w:r>
        <w:separator/>
      </w:r>
    </w:p>
  </w:endnote>
  <w:endnote w:type="continuationSeparator" w:id="0">
    <w:p w14:paraId="26549388" w14:textId="77777777" w:rsidR="00717A2D" w:rsidRDefault="00717A2D" w:rsidP="001652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6461839"/>
      <w:docPartObj>
        <w:docPartGallery w:val="Page Numbers (Bottom of Page)"/>
        <w:docPartUnique/>
      </w:docPartObj>
    </w:sdtPr>
    <w:sdtEndPr>
      <w:rPr>
        <w:noProof/>
      </w:rPr>
    </w:sdtEndPr>
    <w:sdtContent>
      <w:p w14:paraId="19C03912" w14:textId="3BB4D01B" w:rsidR="007C32B5" w:rsidRDefault="00FF6FA1">
        <w:pPr>
          <w:pStyle w:val="Footer"/>
          <w:jc w:val="right"/>
        </w:pPr>
        <w:r>
          <w:fldChar w:fldCharType="begin"/>
        </w:r>
        <w:r w:rsidR="007C32B5">
          <w:instrText xml:space="preserve"> PAGE   \* MERGEFORMAT </w:instrText>
        </w:r>
        <w:r>
          <w:fldChar w:fldCharType="separate"/>
        </w:r>
        <w:r w:rsidR="00DB6FFB">
          <w:rPr>
            <w:noProof/>
          </w:rPr>
          <w:t>18</w:t>
        </w:r>
        <w:r>
          <w:rPr>
            <w:noProof/>
          </w:rPr>
          <w:fldChar w:fldCharType="end"/>
        </w:r>
      </w:p>
    </w:sdtContent>
  </w:sdt>
  <w:p w14:paraId="7E5A1ED5" w14:textId="77777777" w:rsidR="007C32B5" w:rsidRDefault="007C32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48108" w14:textId="77777777" w:rsidR="00717A2D" w:rsidRDefault="00717A2D" w:rsidP="001652A7">
      <w:pPr>
        <w:spacing w:after="0" w:line="240" w:lineRule="auto"/>
      </w:pPr>
      <w:r>
        <w:separator/>
      </w:r>
    </w:p>
  </w:footnote>
  <w:footnote w:type="continuationSeparator" w:id="0">
    <w:p w14:paraId="75F2EDB5" w14:textId="77777777" w:rsidR="00717A2D" w:rsidRDefault="00717A2D" w:rsidP="001652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36A7D"/>
    <w:multiLevelType w:val="hybridMultilevel"/>
    <w:tmpl w:val="12942B80"/>
    <w:lvl w:ilvl="0" w:tplc="3F423110">
      <w:start w:val="1"/>
      <w:numFmt w:val="decimal"/>
      <w:lvlText w:val="%1."/>
      <w:lvlJc w:val="left"/>
      <w:pPr>
        <w:tabs>
          <w:tab w:val="num" w:pos="644"/>
        </w:tabs>
        <w:ind w:left="644" w:hanging="360"/>
      </w:pPr>
      <w:rPr>
        <w:rFonts w:cs="Times New Roman" w:hint="default"/>
      </w:rPr>
    </w:lvl>
    <w:lvl w:ilvl="1" w:tplc="0402000F">
      <w:start w:val="1"/>
      <w:numFmt w:val="decimal"/>
      <w:lvlText w:val="%2."/>
      <w:lvlJc w:val="left"/>
      <w:pPr>
        <w:tabs>
          <w:tab w:val="num" w:pos="720"/>
        </w:tabs>
        <w:ind w:left="720" w:hanging="360"/>
      </w:pPr>
      <w:rPr>
        <w:rFonts w:cs="Times New Roman" w:hint="default"/>
      </w:rPr>
    </w:lvl>
    <w:lvl w:ilvl="2" w:tplc="372CE210">
      <w:numFmt w:val="bullet"/>
      <w:lvlText w:val="-"/>
      <w:lvlJc w:val="left"/>
      <w:pPr>
        <w:ind w:left="2340" w:hanging="360"/>
      </w:pPr>
      <w:rPr>
        <w:rFonts w:ascii="Times New Roman" w:eastAsiaTheme="minorHAnsi" w:hAnsi="Times New Roman" w:cs="Times New Roman" w:hint="default"/>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22931AD7"/>
    <w:multiLevelType w:val="hybridMultilevel"/>
    <w:tmpl w:val="12942B80"/>
    <w:lvl w:ilvl="0" w:tplc="3F423110">
      <w:start w:val="1"/>
      <w:numFmt w:val="decimal"/>
      <w:lvlText w:val="%1."/>
      <w:lvlJc w:val="left"/>
      <w:pPr>
        <w:tabs>
          <w:tab w:val="num" w:pos="644"/>
        </w:tabs>
        <w:ind w:left="644" w:hanging="360"/>
      </w:pPr>
      <w:rPr>
        <w:rFonts w:cs="Times New Roman" w:hint="default"/>
      </w:rPr>
    </w:lvl>
    <w:lvl w:ilvl="1" w:tplc="0402000F">
      <w:start w:val="1"/>
      <w:numFmt w:val="decimal"/>
      <w:lvlText w:val="%2."/>
      <w:lvlJc w:val="left"/>
      <w:pPr>
        <w:tabs>
          <w:tab w:val="num" w:pos="720"/>
        </w:tabs>
        <w:ind w:left="720" w:hanging="360"/>
      </w:pPr>
      <w:rPr>
        <w:rFonts w:cs="Times New Roman" w:hint="default"/>
      </w:rPr>
    </w:lvl>
    <w:lvl w:ilvl="2" w:tplc="372CE210">
      <w:numFmt w:val="bullet"/>
      <w:lvlText w:val="-"/>
      <w:lvlJc w:val="left"/>
      <w:pPr>
        <w:ind w:left="2340" w:hanging="360"/>
      </w:pPr>
      <w:rPr>
        <w:rFonts w:ascii="Times New Roman" w:eastAsiaTheme="minorHAnsi" w:hAnsi="Times New Roman" w:cs="Times New Roman" w:hint="default"/>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25E85BB1"/>
    <w:multiLevelType w:val="hybridMultilevel"/>
    <w:tmpl w:val="FF282CC6"/>
    <w:lvl w:ilvl="0" w:tplc="0402000F">
      <w:start w:val="1"/>
      <w:numFmt w:val="decimal"/>
      <w:lvlText w:val="%1."/>
      <w:lvlJc w:val="left"/>
      <w:pPr>
        <w:tabs>
          <w:tab w:val="num" w:pos="360"/>
        </w:tabs>
        <w:ind w:left="36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547126F"/>
    <w:multiLevelType w:val="hybridMultilevel"/>
    <w:tmpl w:val="12942B80"/>
    <w:lvl w:ilvl="0" w:tplc="3F423110">
      <w:start w:val="1"/>
      <w:numFmt w:val="decimal"/>
      <w:lvlText w:val="%1."/>
      <w:lvlJc w:val="left"/>
      <w:pPr>
        <w:tabs>
          <w:tab w:val="num" w:pos="644"/>
        </w:tabs>
        <w:ind w:left="644" w:hanging="360"/>
      </w:pPr>
      <w:rPr>
        <w:rFonts w:cs="Times New Roman" w:hint="default"/>
      </w:rPr>
    </w:lvl>
    <w:lvl w:ilvl="1" w:tplc="0402000F">
      <w:start w:val="1"/>
      <w:numFmt w:val="decimal"/>
      <w:lvlText w:val="%2."/>
      <w:lvlJc w:val="left"/>
      <w:pPr>
        <w:tabs>
          <w:tab w:val="num" w:pos="720"/>
        </w:tabs>
        <w:ind w:left="720" w:hanging="360"/>
      </w:pPr>
      <w:rPr>
        <w:rFonts w:cs="Times New Roman" w:hint="default"/>
      </w:rPr>
    </w:lvl>
    <w:lvl w:ilvl="2" w:tplc="372CE210">
      <w:numFmt w:val="bullet"/>
      <w:lvlText w:val="-"/>
      <w:lvlJc w:val="left"/>
      <w:pPr>
        <w:ind w:left="2340" w:hanging="360"/>
      </w:pPr>
      <w:rPr>
        <w:rFonts w:ascii="Times New Roman" w:eastAsiaTheme="minorHAnsi" w:hAnsi="Times New Roman" w:cs="Times New Roman" w:hint="default"/>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5D8693C"/>
    <w:multiLevelType w:val="hybridMultilevel"/>
    <w:tmpl w:val="12942B80"/>
    <w:lvl w:ilvl="0" w:tplc="3F423110">
      <w:start w:val="1"/>
      <w:numFmt w:val="decimal"/>
      <w:lvlText w:val="%1."/>
      <w:lvlJc w:val="left"/>
      <w:pPr>
        <w:tabs>
          <w:tab w:val="num" w:pos="644"/>
        </w:tabs>
        <w:ind w:left="644" w:hanging="360"/>
      </w:pPr>
      <w:rPr>
        <w:rFonts w:cs="Times New Roman" w:hint="default"/>
      </w:rPr>
    </w:lvl>
    <w:lvl w:ilvl="1" w:tplc="0402000F">
      <w:start w:val="1"/>
      <w:numFmt w:val="decimal"/>
      <w:lvlText w:val="%2."/>
      <w:lvlJc w:val="left"/>
      <w:pPr>
        <w:tabs>
          <w:tab w:val="num" w:pos="720"/>
        </w:tabs>
        <w:ind w:left="720" w:hanging="360"/>
      </w:pPr>
      <w:rPr>
        <w:rFonts w:cs="Times New Roman" w:hint="default"/>
      </w:rPr>
    </w:lvl>
    <w:lvl w:ilvl="2" w:tplc="372CE210">
      <w:numFmt w:val="bullet"/>
      <w:lvlText w:val="-"/>
      <w:lvlJc w:val="left"/>
      <w:pPr>
        <w:ind w:left="2340" w:hanging="360"/>
      </w:pPr>
      <w:rPr>
        <w:rFonts w:ascii="Times New Roman" w:eastAsiaTheme="minorHAnsi" w:hAnsi="Times New Roman" w:cs="Times New Roman" w:hint="default"/>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E0E5AE6"/>
    <w:multiLevelType w:val="hybridMultilevel"/>
    <w:tmpl w:val="9C029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FA251B"/>
    <w:multiLevelType w:val="hybridMultilevel"/>
    <w:tmpl w:val="12942B80"/>
    <w:lvl w:ilvl="0" w:tplc="3F423110">
      <w:start w:val="1"/>
      <w:numFmt w:val="decimal"/>
      <w:lvlText w:val="%1."/>
      <w:lvlJc w:val="left"/>
      <w:pPr>
        <w:tabs>
          <w:tab w:val="num" w:pos="644"/>
        </w:tabs>
        <w:ind w:left="644" w:hanging="360"/>
      </w:pPr>
      <w:rPr>
        <w:rFonts w:cs="Times New Roman" w:hint="default"/>
      </w:rPr>
    </w:lvl>
    <w:lvl w:ilvl="1" w:tplc="0402000F">
      <w:start w:val="1"/>
      <w:numFmt w:val="decimal"/>
      <w:lvlText w:val="%2."/>
      <w:lvlJc w:val="left"/>
      <w:pPr>
        <w:tabs>
          <w:tab w:val="num" w:pos="720"/>
        </w:tabs>
        <w:ind w:left="720" w:hanging="360"/>
      </w:pPr>
      <w:rPr>
        <w:rFonts w:cs="Times New Roman" w:hint="default"/>
      </w:rPr>
    </w:lvl>
    <w:lvl w:ilvl="2" w:tplc="372CE210">
      <w:numFmt w:val="bullet"/>
      <w:lvlText w:val="-"/>
      <w:lvlJc w:val="left"/>
      <w:pPr>
        <w:ind w:left="2340" w:hanging="360"/>
      </w:pPr>
      <w:rPr>
        <w:rFonts w:ascii="Times New Roman" w:eastAsiaTheme="minorHAnsi" w:hAnsi="Times New Roman" w:cs="Times New Roman" w:hint="default"/>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43B94692"/>
    <w:multiLevelType w:val="hybridMultilevel"/>
    <w:tmpl w:val="3FDC269A"/>
    <w:lvl w:ilvl="0" w:tplc="87C4021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50AC2EB8"/>
    <w:multiLevelType w:val="hybridMultilevel"/>
    <w:tmpl w:val="BAD4F41C"/>
    <w:lvl w:ilvl="0" w:tplc="0402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D583347"/>
    <w:multiLevelType w:val="hybridMultilevel"/>
    <w:tmpl w:val="BDB670E6"/>
    <w:lvl w:ilvl="0" w:tplc="6ACEC672">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0" w15:restartNumberingAfterBreak="0">
    <w:nsid w:val="64974BFA"/>
    <w:multiLevelType w:val="hybridMultilevel"/>
    <w:tmpl w:val="12942B80"/>
    <w:lvl w:ilvl="0" w:tplc="3F423110">
      <w:start w:val="1"/>
      <w:numFmt w:val="decimal"/>
      <w:lvlText w:val="%1."/>
      <w:lvlJc w:val="left"/>
      <w:pPr>
        <w:tabs>
          <w:tab w:val="num" w:pos="644"/>
        </w:tabs>
        <w:ind w:left="644" w:hanging="360"/>
      </w:pPr>
      <w:rPr>
        <w:rFonts w:cs="Times New Roman" w:hint="default"/>
      </w:rPr>
    </w:lvl>
    <w:lvl w:ilvl="1" w:tplc="0402000F">
      <w:start w:val="1"/>
      <w:numFmt w:val="decimal"/>
      <w:lvlText w:val="%2."/>
      <w:lvlJc w:val="left"/>
      <w:pPr>
        <w:tabs>
          <w:tab w:val="num" w:pos="720"/>
        </w:tabs>
        <w:ind w:left="720" w:hanging="360"/>
      </w:pPr>
      <w:rPr>
        <w:rFonts w:cs="Times New Roman" w:hint="default"/>
      </w:rPr>
    </w:lvl>
    <w:lvl w:ilvl="2" w:tplc="372CE210">
      <w:numFmt w:val="bullet"/>
      <w:lvlText w:val="-"/>
      <w:lvlJc w:val="left"/>
      <w:pPr>
        <w:ind w:left="2340" w:hanging="360"/>
      </w:pPr>
      <w:rPr>
        <w:rFonts w:ascii="Times New Roman" w:eastAsiaTheme="minorHAnsi" w:hAnsi="Times New Roman" w:cs="Times New Roman" w:hint="default"/>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10"/>
  </w:num>
  <w:num w:numId="3">
    <w:abstractNumId w:val="7"/>
  </w:num>
  <w:num w:numId="4">
    <w:abstractNumId w:val="4"/>
  </w:num>
  <w:num w:numId="5">
    <w:abstractNumId w:val="0"/>
  </w:num>
  <w:num w:numId="6">
    <w:abstractNumId w:val="5"/>
  </w:num>
  <w:num w:numId="7">
    <w:abstractNumId w:val="9"/>
  </w:num>
  <w:num w:numId="8">
    <w:abstractNumId w:val="8"/>
  </w:num>
  <w:num w:numId="9">
    <w:abstractNumId w:val="6"/>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F22"/>
    <w:rsid w:val="000003DB"/>
    <w:rsid w:val="0000588B"/>
    <w:rsid w:val="000115C1"/>
    <w:rsid w:val="00013852"/>
    <w:rsid w:val="00020465"/>
    <w:rsid w:val="000257B5"/>
    <w:rsid w:val="00040537"/>
    <w:rsid w:val="00040758"/>
    <w:rsid w:val="00041B30"/>
    <w:rsid w:val="00045FF3"/>
    <w:rsid w:val="00061A78"/>
    <w:rsid w:val="00075C08"/>
    <w:rsid w:val="00083271"/>
    <w:rsid w:val="00086EA8"/>
    <w:rsid w:val="000B09C4"/>
    <w:rsid w:val="000B4100"/>
    <w:rsid w:val="000C1A5E"/>
    <w:rsid w:val="000C538E"/>
    <w:rsid w:val="0013383B"/>
    <w:rsid w:val="0014619B"/>
    <w:rsid w:val="0015449E"/>
    <w:rsid w:val="00156EAC"/>
    <w:rsid w:val="001652A7"/>
    <w:rsid w:val="001672A4"/>
    <w:rsid w:val="001777A2"/>
    <w:rsid w:val="001836F2"/>
    <w:rsid w:val="00186818"/>
    <w:rsid w:val="00193DDC"/>
    <w:rsid w:val="001A79D7"/>
    <w:rsid w:val="001B21C8"/>
    <w:rsid w:val="001C7410"/>
    <w:rsid w:val="001C7A6B"/>
    <w:rsid w:val="001E2FAA"/>
    <w:rsid w:val="001E413E"/>
    <w:rsid w:val="001F535F"/>
    <w:rsid w:val="00206569"/>
    <w:rsid w:val="00211FF8"/>
    <w:rsid w:val="002264C4"/>
    <w:rsid w:val="00236C42"/>
    <w:rsid w:val="00267BA6"/>
    <w:rsid w:val="002877C5"/>
    <w:rsid w:val="00290254"/>
    <w:rsid w:val="002A4F22"/>
    <w:rsid w:val="002B3953"/>
    <w:rsid w:val="002C0D58"/>
    <w:rsid w:val="002C1BB7"/>
    <w:rsid w:val="002D0AAF"/>
    <w:rsid w:val="002D1E25"/>
    <w:rsid w:val="002D4963"/>
    <w:rsid w:val="002F1322"/>
    <w:rsid w:val="002F3647"/>
    <w:rsid w:val="00303660"/>
    <w:rsid w:val="003059C3"/>
    <w:rsid w:val="00310C53"/>
    <w:rsid w:val="003220A2"/>
    <w:rsid w:val="00327726"/>
    <w:rsid w:val="0034394B"/>
    <w:rsid w:val="0035656E"/>
    <w:rsid w:val="003821BB"/>
    <w:rsid w:val="004172DA"/>
    <w:rsid w:val="0043109E"/>
    <w:rsid w:val="00444F35"/>
    <w:rsid w:val="004531AC"/>
    <w:rsid w:val="00470271"/>
    <w:rsid w:val="00482003"/>
    <w:rsid w:val="00483803"/>
    <w:rsid w:val="00485354"/>
    <w:rsid w:val="00497F2B"/>
    <w:rsid w:val="004A5570"/>
    <w:rsid w:val="004D1CA3"/>
    <w:rsid w:val="004D239B"/>
    <w:rsid w:val="004D3F6C"/>
    <w:rsid w:val="004D6BBF"/>
    <w:rsid w:val="004E4941"/>
    <w:rsid w:val="004F63C3"/>
    <w:rsid w:val="00517298"/>
    <w:rsid w:val="0052483C"/>
    <w:rsid w:val="0054577A"/>
    <w:rsid w:val="0055326D"/>
    <w:rsid w:val="005703E3"/>
    <w:rsid w:val="00571089"/>
    <w:rsid w:val="00584C31"/>
    <w:rsid w:val="005879BD"/>
    <w:rsid w:val="005A43ED"/>
    <w:rsid w:val="005E0448"/>
    <w:rsid w:val="005F4ACC"/>
    <w:rsid w:val="00607DA8"/>
    <w:rsid w:val="006530D1"/>
    <w:rsid w:val="00664D91"/>
    <w:rsid w:val="006662EA"/>
    <w:rsid w:val="00687427"/>
    <w:rsid w:val="00690140"/>
    <w:rsid w:val="006E43D9"/>
    <w:rsid w:val="006F1810"/>
    <w:rsid w:val="006F530C"/>
    <w:rsid w:val="007052A7"/>
    <w:rsid w:val="00705487"/>
    <w:rsid w:val="00705561"/>
    <w:rsid w:val="00717A2D"/>
    <w:rsid w:val="00726F3A"/>
    <w:rsid w:val="007273C8"/>
    <w:rsid w:val="00730EEA"/>
    <w:rsid w:val="007446C7"/>
    <w:rsid w:val="0074611D"/>
    <w:rsid w:val="0075467E"/>
    <w:rsid w:val="00763FF3"/>
    <w:rsid w:val="00786140"/>
    <w:rsid w:val="00792D94"/>
    <w:rsid w:val="007B3F88"/>
    <w:rsid w:val="007C32B5"/>
    <w:rsid w:val="007E035D"/>
    <w:rsid w:val="007E42BC"/>
    <w:rsid w:val="007E4B7E"/>
    <w:rsid w:val="007F5901"/>
    <w:rsid w:val="0080112A"/>
    <w:rsid w:val="00804372"/>
    <w:rsid w:val="00827846"/>
    <w:rsid w:val="00850029"/>
    <w:rsid w:val="008518D9"/>
    <w:rsid w:val="008537C2"/>
    <w:rsid w:val="00885C95"/>
    <w:rsid w:val="008917EC"/>
    <w:rsid w:val="008B4A38"/>
    <w:rsid w:val="008C4A0B"/>
    <w:rsid w:val="008D3AC3"/>
    <w:rsid w:val="008D3FC9"/>
    <w:rsid w:val="008E6F01"/>
    <w:rsid w:val="008E76F6"/>
    <w:rsid w:val="00904E6E"/>
    <w:rsid w:val="00913112"/>
    <w:rsid w:val="00933246"/>
    <w:rsid w:val="00943770"/>
    <w:rsid w:val="00952584"/>
    <w:rsid w:val="0095555B"/>
    <w:rsid w:val="009A3E7C"/>
    <w:rsid w:val="009C7E0E"/>
    <w:rsid w:val="009D375A"/>
    <w:rsid w:val="00A438A4"/>
    <w:rsid w:val="00A77F2C"/>
    <w:rsid w:val="00A82E64"/>
    <w:rsid w:val="00A84684"/>
    <w:rsid w:val="00A96EBC"/>
    <w:rsid w:val="00A970CB"/>
    <w:rsid w:val="00AC18C2"/>
    <w:rsid w:val="00AD605F"/>
    <w:rsid w:val="00AE12DA"/>
    <w:rsid w:val="00B06B95"/>
    <w:rsid w:val="00B15F22"/>
    <w:rsid w:val="00B17AC7"/>
    <w:rsid w:val="00B43A67"/>
    <w:rsid w:val="00B51AB3"/>
    <w:rsid w:val="00B54BD9"/>
    <w:rsid w:val="00B55453"/>
    <w:rsid w:val="00B55B76"/>
    <w:rsid w:val="00B775AE"/>
    <w:rsid w:val="00B92E4F"/>
    <w:rsid w:val="00BA6735"/>
    <w:rsid w:val="00BE2307"/>
    <w:rsid w:val="00BF67AF"/>
    <w:rsid w:val="00C0665C"/>
    <w:rsid w:val="00C173AA"/>
    <w:rsid w:val="00C305FB"/>
    <w:rsid w:val="00C3347F"/>
    <w:rsid w:val="00C56AA1"/>
    <w:rsid w:val="00C808F0"/>
    <w:rsid w:val="00C876C1"/>
    <w:rsid w:val="00CA1293"/>
    <w:rsid w:val="00CB17C7"/>
    <w:rsid w:val="00CB411F"/>
    <w:rsid w:val="00CC6864"/>
    <w:rsid w:val="00CD6FBF"/>
    <w:rsid w:val="00CE23A1"/>
    <w:rsid w:val="00D46F45"/>
    <w:rsid w:val="00D70295"/>
    <w:rsid w:val="00D810FD"/>
    <w:rsid w:val="00DB66D7"/>
    <w:rsid w:val="00DB6FFB"/>
    <w:rsid w:val="00DC5DE5"/>
    <w:rsid w:val="00DD47BF"/>
    <w:rsid w:val="00DD6807"/>
    <w:rsid w:val="00DF01C5"/>
    <w:rsid w:val="00DF51DA"/>
    <w:rsid w:val="00E10D3A"/>
    <w:rsid w:val="00E15878"/>
    <w:rsid w:val="00E17331"/>
    <w:rsid w:val="00E17B20"/>
    <w:rsid w:val="00E228FC"/>
    <w:rsid w:val="00E42E61"/>
    <w:rsid w:val="00E45868"/>
    <w:rsid w:val="00E52E84"/>
    <w:rsid w:val="00E55ACF"/>
    <w:rsid w:val="00E823D0"/>
    <w:rsid w:val="00E868AF"/>
    <w:rsid w:val="00EB013D"/>
    <w:rsid w:val="00EB23EC"/>
    <w:rsid w:val="00EC50C2"/>
    <w:rsid w:val="00ED6EA6"/>
    <w:rsid w:val="00EE7EAB"/>
    <w:rsid w:val="00EF6655"/>
    <w:rsid w:val="00F13562"/>
    <w:rsid w:val="00F26749"/>
    <w:rsid w:val="00F41123"/>
    <w:rsid w:val="00F46C50"/>
    <w:rsid w:val="00F536BA"/>
    <w:rsid w:val="00F90D2D"/>
    <w:rsid w:val="00FC44A4"/>
    <w:rsid w:val="00FE73D2"/>
    <w:rsid w:val="00FE74C7"/>
    <w:rsid w:val="00FF07B9"/>
    <w:rsid w:val="00FF3729"/>
    <w:rsid w:val="00FF3DC4"/>
    <w:rsid w:val="00FF6FA1"/>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44AAD"/>
  <w15:docId w15:val="{23007AE2-8944-4AC4-9E0B-A90039BBD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4F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List1,Списък на абзаци,List Paragraph11,List Paragraph111,Colorful List - Accent 11,List Paragraph1111"/>
    <w:basedOn w:val="Normal"/>
    <w:link w:val="ListParagraphChar"/>
    <w:uiPriority w:val="34"/>
    <w:qFormat/>
    <w:rsid w:val="00705561"/>
    <w:pPr>
      <w:ind w:left="720"/>
      <w:contextualSpacing/>
    </w:pPr>
  </w:style>
  <w:style w:type="character" w:customStyle="1" w:styleId="ListParagraphChar">
    <w:name w:val="List Paragraph Char"/>
    <w:aliases w:val="List Paragraph1 Char,List1 Char,Списък на абзаци Char,List Paragraph11 Char,List Paragraph111 Char,Colorful List - Accent 11 Char,List Paragraph1111 Char"/>
    <w:link w:val="ListParagraph"/>
    <w:locked/>
    <w:rsid w:val="00705561"/>
  </w:style>
  <w:style w:type="paragraph" w:styleId="BalloonText">
    <w:name w:val="Balloon Text"/>
    <w:basedOn w:val="Normal"/>
    <w:link w:val="BalloonTextChar"/>
    <w:uiPriority w:val="99"/>
    <w:semiHidden/>
    <w:unhideWhenUsed/>
    <w:rsid w:val="007055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5561"/>
    <w:rPr>
      <w:rFonts w:ascii="Tahoma" w:hAnsi="Tahoma" w:cs="Tahoma"/>
      <w:sz w:val="16"/>
      <w:szCs w:val="16"/>
    </w:rPr>
  </w:style>
  <w:style w:type="paragraph" w:styleId="Header">
    <w:name w:val="header"/>
    <w:basedOn w:val="Normal"/>
    <w:link w:val="HeaderChar"/>
    <w:uiPriority w:val="99"/>
    <w:unhideWhenUsed/>
    <w:rsid w:val="001652A7"/>
    <w:pPr>
      <w:tabs>
        <w:tab w:val="center" w:pos="4536"/>
        <w:tab w:val="right" w:pos="9072"/>
      </w:tabs>
      <w:spacing w:after="0" w:line="240" w:lineRule="auto"/>
    </w:pPr>
  </w:style>
  <w:style w:type="character" w:customStyle="1" w:styleId="HeaderChar">
    <w:name w:val="Header Char"/>
    <w:basedOn w:val="DefaultParagraphFont"/>
    <w:link w:val="Header"/>
    <w:uiPriority w:val="99"/>
    <w:rsid w:val="001652A7"/>
  </w:style>
  <w:style w:type="paragraph" w:styleId="Footer">
    <w:name w:val="footer"/>
    <w:basedOn w:val="Normal"/>
    <w:link w:val="FooterChar"/>
    <w:uiPriority w:val="99"/>
    <w:unhideWhenUsed/>
    <w:rsid w:val="001652A7"/>
    <w:pPr>
      <w:tabs>
        <w:tab w:val="center" w:pos="4536"/>
        <w:tab w:val="right" w:pos="9072"/>
      </w:tabs>
      <w:spacing w:after="0" w:line="240" w:lineRule="auto"/>
    </w:pPr>
  </w:style>
  <w:style w:type="character" w:customStyle="1" w:styleId="FooterChar">
    <w:name w:val="Footer Char"/>
    <w:basedOn w:val="DefaultParagraphFont"/>
    <w:link w:val="Footer"/>
    <w:uiPriority w:val="99"/>
    <w:rsid w:val="001652A7"/>
  </w:style>
  <w:style w:type="paragraph" w:styleId="Revision">
    <w:name w:val="Revision"/>
    <w:hidden/>
    <w:uiPriority w:val="99"/>
    <w:semiHidden/>
    <w:rsid w:val="00FC44A4"/>
    <w:pPr>
      <w:spacing w:after="0" w:line="240" w:lineRule="auto"/>
    </w:pPr>
  </w:style>
  <w:style w:type="character" w:styleId="CommentReference">
    <w:name w:val="annotation reference"/>
    <w:basedOn w:val="DefaultParagraphFont"/>
    <w:uiPriority w:val="99"/>
    <w:semiHidden/>
    <w:unhideWhenUsed/>
    <w:rsid w:val="008537C2"/>
    <w:rPr>
      <w:sz w:val="16"/>
      <w:szCs w:val="16"/>
    </w:rPr>
  </w:style>
  <w:style w:type="paragraph" w:styleId="CommentText">
    <w:name w:val="annotation text"/>
    <w:basedOn w:val="Normal"/>
    <w:link w:val="CommentTextChar"/>
    <w:uiPriority w:val="99"/>
    <w:semiHidden/>
    <w:unhideWhenUsed/>
    <w:rsid w:val="008537C2"/>
    <w:pPr>
      <w:spacing w:line="240" w:lineRule="auto"/>
    </w:pPr>
    <w:rPr>
      <w:sz w:val="20"/>
      <w:szCs w:val="20"/>
    </w:rPr>
  </w:style>
  <w:style w:type="character" w:customStyle="1" w:styleId="CommentTextChar">
    <w:name w:val="Comment Text Char"/>
    <w:basedOn w:val="DefaultParagraphFont"/>
    <w:link w:val="CommentText"/>
    <w:uiPriority w:val="99"/>
    <w:semiHidden/>
    <w:rsid w:val="008537C2"/>
    <w:rPr>
      <w:sz w:val="20"/>
      <w:szCs w:val="20"/>
    </w:rPr>
  </w:style>
  <w:style w:type="paragraph" w:styleId="CommentSubject">
    <w:name w:val="annotation subject"/>
    <w:basedOn w:val="CommentText"/>
    <w:next w:val="CommentText"/>
    <w:link w:val="CommentSubjectChar"/>
    <w:uiPriority w:val="99"/>
    <w:semiHidden/>
    <w:unhideWhenUsed/>
    <w:rsid w:val="008537C2"/>
    <w:rPr>
      <w:b/>
      <w:bCs/>
    </w:rPr>
  </w:style>
  <w:style w:type="character" w:customStyle="1" w:styleId="CommentSubjectChar">
    <w:name w:val="Comment Subject Char"/>
    <w:basedOn w:val="CommentTextChar"/>
    <w:link w:val="CommentSubject"/>
    <w:uiPriority w:val="99"/>
    <w:semiHidden/>
    <w:rsid w:val="008537C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18</Pages>
  <Words>4414</Words>
  <Characters>25160</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Kameliya Nikova</dc:creator>
  <cp:lastModifiedBy>Своби</cp:lastModifiedBy>
  <cp:revision>19</cp:revision>
  <dcterms:created xsi:type="dcterms:W3CDTF">2020-05-14T13:48:00Z</dcterms:created>
  <dcterms:modified xsi:type="dcterms:W3CDTF">2020-06-01T08:07:00Z</dcterms:modified>
</cp:coreProperties>
</file>